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5"/>
        <w:gridCol w:w="2110"/>
        <w:gridCol w:w="2110"/>
      </w:tblGrid>
      <w:tr w:rsidR="00981AD2" w:rsidRPr="004C5576" w14:paraId="5B38F147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E327F" w14:textId="77777777" w:rsidR="00981AD2" w:rsidRDefault="00981AD2" w:rsidP="00934A87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36791" w14:textId="158FD2DE" w:rsidR="00981AD2" w:rsidRPr="0008471D" w:rsidRDefault="00981AD2" w:rsidP="00007E0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81AD2" w:rsidRPr="004C5576" w14:paraId="7D11D2A6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1533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30849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  <w:tr w:rsidR="00981AD2" w:rsidRPr="004C5576" w14:paraId="7A2F7EA8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B2D5B" w14:textId="77777777" w:rsidR="00981AD2" w:rsidRPr="0008471D" w:rsidRDefault="00981AD2" w:rsidP="00981AD2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CA10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  <w:tr w:rsidR="00981AD2" w:rsidRPr="004C5576" w14:paraId="127F019C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AF1BD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9922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6D0A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  <w:tr w:rsidR="00981AD2" w:rsidRPr="004C5576" w14:paraId="6F5D3338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8395" w14:textId="77777777" w:rsidR="00981AD2" w:rsidRPr="0008471D" w:rsidRDefault="00981AD2" w:rsidP="00934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B0A9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32CF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</w:tbl>
    <w:p w14:paraId="6582EDA4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E3A7FC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B04E9B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C4650E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658E45" w14:textId="77777777" w:rsidR="00981AD2" w:rsidRPr="00981AD2" w:rsidRDefault="00981AD2" w:rsidP="009D05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РАБОТЫ</w:t>
      </w:r>
    </w:p>
    <w:p w14:paraId="700FD224" w14:textId="45FB5742" w:rsidR="00981AD2" w:rsidRDefault="00981AD2" w:rsidP="009D05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81AD2">
        <w:rPr>
          <w:sz w:val="28"/>
          <w:szCs w:val="28"/>
          <w:lang w:val="ru-RU"/>
        </w:rPr>
        <w:br/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F8655B">
        <w:rPr>
          <w:rFonts w:hAnsi="Times New Roman" w:cs="Times New Roman"/>
          <w:color w:val="000000"/>
          <w:sz w:val="28"/>
          <w:szCs w:val="28"/>
          <w:lang w:val="ru-RU"/>
        </w:rPr>
        <w:t xml:space="preserve">Гимназия </w:t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F8655B">
        <w:rPr>
          <w:rFonts w:hAnsi="Times New Roman" w:cs="Times New Roman"/>
          <w:color w:val="000000"/>
          <w:sz w:val="28"/>
          <w:szCs w:val="28"/>
          <w:lang w:val="ru-RU"/>
        </w:rPr>
        <w:t xml:space="preserve">29 </w:t>
      </w:r>
      <w:proofErr w:type="spellStart"/>
      <w:r w:rsidR="00F8655B">
        <w:rPr>
          <w:rFonts w:hAnsi="Times New Roman" w:cs="Times New Roman"/>
          <w:color w:val="000000"/>
          <w:sz w:val="28"/>
          <w:szCs w:val="28"/>
          <w:lang w:val="ru-RU"/>
        </w:rPr>
        <w:t>г.Уссурийска</w:t>
      </w:r>
      <w:proofErr w:type="spellEnd"/>
      <w:r w:rsidR="00F8655B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14:paraId="29FDB08E" w14:textId="673232A9" w:rsidR="00981AD2" w:rsidRPr="00981AD2" w:rsidRDefault="00F43159" w:rsidP="009D05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 результатам ОГЭ в </w:t>
      </w:r>
      <w:r w:rsidR="00981AD2" w:rsidRPr="00981AD2">
        <w:rPr>
          <w:rFonts w:hAnsi="Times New Roman" w:cs="Times New Roman"/>
          <w:color w:val="000000"/>
          <w:sz w:val="28"/>
          <w:szCs w:val="28"/>
          <w:lang w:val="ru-RU"/>
        </w:rPr>
        <w:t xml:space="preserve"> 202</w:t>
      </w:r>
      <w:r w:rsidR="00CB308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07E01">
        <w:rPr>
          <w:rFonts w:hAnsi="Times New Roman" w:cs="Times New Roman"/>
          <w:color w:val="000000"/>
          <w:sz w:val="28"/>
          <w:szCs w:val="28"/>
          <w:lang w:val="ru-RU"/>
        </w:rPr>
        <w:t>-20</w:t>
      </w:r>
      <w:r w:rsidR="00981AD2" w:rsidRPr="00981AD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B308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81AD2" w:rsidRPr="00981AD2">
        <w:rPr>
          <w:rFonts w:hAnsi="Times New Roman" w:cs="Times New Roman"/>
          <w:color w:val="000000"/>
          <w:sz w:val="28"/>
          <w:szCs w:val="28"/>
        </w:rPr>
        <w:t> </w:t>
      </w:r>
      <w:r w:rsidR="00981AD2" w:rsidRPr="00981AD2">
        <w:rPr>
          <w:rFonts w:hAnsi="Times New Roman" w:cs="Times New Roman"/>
          <w:color w:val="000000"/>
          <w:sz w:val="28"/>
          <w:szCs w:val="28"/>
          <w:lang w:val="ru-RU"/>
        </w:rPr>
        <w:t>учебн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="00981AD2" w:rsidRPr="00981AD2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</w:t>
      </w:r>
    </w:p>
    <w:p w14:paraId="046B0CA2" w14:textId="77777777" w:rsidR="00981AD2" w:rsidRPr="00981AD2" w:rsidRDefault="00981AD2" w:rsidP="00981AD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9D05C8D" w14:textId="77777777" w:rsidR="00981AD2" w:rsidRPr="00981AD2" w:rsidRDefault="00981AD2" w:rsidP="00981AD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97B3B74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7A4ADC1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3AA8C12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0CC68E8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CE14201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8AE0346" w14:textId="77777777" w:rsidR="00434544" w:rsidRDefault="00434544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6C04A61" w14:textId="77777777" w:rsidR="00434544" w:rsidRDefault="00434544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F23CB0" w14:textId="77777777" w:rsidR="00434544" w:rsidRDefault="00434544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D0EF06C" w14:textId="16C72018" w:rsidR="00981AD2" w:rsidRP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г. Уссурийск</w:t>
      </w:r>
      <w:r w:rsidR="00007E0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4C5576">
        <w:rPr>
          <w:rFonts w:hAnsi="Times New Roman" w:cs="Times New Roman"/>
          <w:color w:val="000000"/>
          <w:sz w:val="28"/>
          <w:szCs w:val="28"/>
          <w:lang w:val="ru-RU"/>
        </w:rPr>
        <w:t>3</w:t>
      </w:r>
    </w:p>
    <w:p w14:paraId="312A39D3" w14:textId="77777777" w:rsidR="003701A9" w:rsidRDefault="003701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F91E48" w14:textId="77777777" w:rsidR="003701A9" w:rsidRDefault="003701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193758" w14:textId="77777777" w:rsidR="009D052E" w:rsidRDefault="009D05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0B86B2" w14:textId="77777777" w:rsidR="00007E01" w:rsidRDefault="00007E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D784F5" w14:textId="2AE83AA7" w:rsidR="00C927E8" w:rsidRDefault="00C927E8" w:rsidP="004C5576">
      <w:pPr>
        <w:pStyle w:val="1"/>
        <w:keepNext w:val="0"/>
        <w:keepLines w:val="0"/>
        <w:widowControl w:val="0"/>
        <w:tabs>
          <w:tab w:val="left" w:pos="2592"/>
        </w:tabs>
        <w:autoSpaceDE w:val="0"/>
        <w:autoSpaceDN w:val="0"/>
        <w:spacing w:before="0" w:beforeAutospacing="0" w:after="0" w:afterAutospacing="0"/>
        <w:rPr>
          <w:sz w:val="23"/>
          <w:lang w:val="ru-RU"/>
        </w:rPr>
      </w:pPr>
    </w:p>
    <w:p w14:paraId="3C5F4352" w14:textId="0BCE7476" w:rsidR="00051732" w:rsidRDefault="00154F14" w:rsidP="00F43159">
      <w:pPr>
        <w:spacing w:before="1"/>
        <w:ind w:left="804" w:right="735" w:firstLine="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49383598"/>
      <w:r>
        <w:rPr>
          <w:b/>
          <w:sz w:val="24"/>
          <w:szCs w:val="24"/>
          <w:lang w:val="ru-RU"/>
        </w:rPr>
        <w:lastRenderedPageBreak/>
        <w:t xml:space="preserve"> </w:t>
      </w:r>
      <w:r w:rsidR="00C51744" w:rsidRPr="00C51744">
        <w:rPr>
          <w:b/>
          <w:sz w:val="24"/>
          <w:szCs w:val="24"/>
          <w:lang w:val="ru-RU"/>
        </w:rPr>
        <w:t xml:space="preserve"> </w:t>
      </w:r>
      <w:bookmarkEnd w:id="0"/>
    </w:p>
    <w:p w14:paraId="2DA683EC" w14:textId="77777777" w:rsidR="00051732" w:rsidRPr="0024639B" w:rsidRDefault="00051732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6AC498" w14:textId="77777777" w:rsidR="00F43159" w:rsidRDefault="00F43159" w:rsidP="00F43159">
      <w:pPr>
        <w:pStyle w:val="a3"/>
        <w:ind w:right="729" w:firstLine="540"/>
        <w:rPr>
          <w:b/>
        </w:rPr>
      </w:pPr>
      <w:r w:rsidRPr="00096C4A">
        <w:rPr>
          <w:b/>
          <w:color w:val="000000"/>
        </w:rPr>
        <w:t>Результаты государственной итоговой аттестации</w:t>
      </w:r>
      <w:r w:rsidRPr="00096C4A">
        <w:rPr>
          <w:b/>
        </w:rPr>
        <w:t xml:space="preserve">  </w:t>
      </w:r>
      <w:r>
        <w:rPr>
          <w:b/>
        </w:rPr>
        <w:t xml:space="preserve">  </w:t>
      </w:r>
    </w:p>
    <w:p w14:paraId="31AEEED2" w14:textId="681FB41F" w:rsidR="00341B27" w:rsidRDefault="00341B27" w:rsidP="00341B27">
      <w:pPr>
        <w:pStyle w:val="a3"/>
        <w:spacing w:before="72"/>
        <w:ind w:left="0" w:right="729"/>
      </w:pPr>
      <w:r w:rsidRPr="0024639B">
        <w:t xml:space="preserve">   </w:t>
      </w:r>
      <w:r w:rsidR="00051732">
        <w:t xml:space="preserve"> </w:t>
      </w:r>
      <w:r w:rsidRPr="0024639B">
        <w:t>Общие</w:t>
      </w:r>
      <w:r w:rsidRPr="0024639B">
        <w:rPr>
          <w:spacing w:val="1"/>
        </w:rPr>
        <w:t xml:space="preserve"> </w:t>
      </w:r>
      <w:r w:rsidRPr="0024639B">
        <w:t>результаты</w:t>
      </w:r>
      <w:r w:rsidRPr="0024639B">
        <w:rPr>
          <w:spacing w:val="1"/>
        </w:rPr>
        <w:t xml:space="preserve"> </w:t>
      </w:r>
      <w:r w:rsidRPr="0024639B">
        <w:t>проведения</w:t>
      </w:r>
      <w:r w:rsidRPr="0024639B">
        <w:rPr>
          <w:spacing w:val="1"/>
        </w:rPr>
        <w:t xml:space="preserve"> </w:t>
      </w:r>
      <w:r w:rsidRPr="0024639B">
        <w:t>государственной</w:t>
      </w:r>
      <w:r w:rsidRPr="0024639B">
        <w:rPr>
          <w:spacing w:val="1"/>
        </w:rPr>
        <w:t xml:space="preserve"> </w:t>
      </w:r>
      <w:r w:rsidRPr="0024639B">
        <w:t>итоговой</w:t>
      </w:r>
      <w:r w:rsidRPr="0024639B">
        <w:rPr>
          <w:spacing w:val="1"/>
        </w:rPr>
        <w:t xml:space="preserve"> </w:t>
      </w:r>
      <w:r w:rsidRPr="0024639B">
        <w:t>аттестации</w:t>
      </w:r>
      <w:r w:rsidRPr="0024639B">
        <w:rPr>
          <w:spacing w:val="1"/>
        </w:rPr>
        <w:t xml:space="preserve"> </w:t>
      </w:r>
      <w:r w:rsidRPr="0024639B">
        <w:t>по</w:t>
      </w:r>
      <w:r w:rsidRPr="0024639B">
        <w:rPr>
          <w:spacing w:val="1"/>
        </w:rPr>
        <w:t xml:space="preserve"> </w:t>
      </w:r>
      <w:r w:rsidRPr="0024639B">
        <w:t>образовательным</w:t>
      </w:r>
      <w:r w:rsidRPr="0024639B">
        <w:rPr>
          <w:spacing w:val="1"/>
        </w:rPr>
        <w:t xml:space="preserve"> </w:t>
      </w:r>
      <w:r w:rsidRPr="0024639B">
        <w:t>программам</w:t>
      </w:r>
      <w:r w:rsidRPr="0024639B">
        <w:rPr>
          <w:spacing w:val="1"/>
        </w:rPr>
        <w:t xml:space="preserve"> </w:t>
      </w:r>
      <w:r w:rsidRPr="0024639B">
        <w:t>основного</w:t>
      </w:r>
      <w:r w:rsidRPr="0024639B">
        <w:rPr>
          <w:spacing w:val="1"/>
        </w:rPr>
        <w:t xml:space="preserve"> </w:t>
      </w:r>
      <w:r w:rsidRPr="0024639B">
        <w:t>общего</w:t>
      </w:r>
      <w:r w:rsidRPr="0024639B">
        <w:rPr>
          <w:spacing w:val="1"/>
        </w:rPr>
        <w:t xml:space="preserve"> </w:t>
      </w:r>
      <w:r w:rsidRPr="0024639B">
        <w:t>образования</w:t>
      </w:r>
      <w:r w:rsidRPr="0024639B">
        <w:rPr>
          <w:spacing w:val="1"/>
        </w:rPr>
        <w:t xml:space="preserve"> </w:t>
      </w:r>
      <w:r w:rsidRPr="0024639B">
        <w:t>выпускников</w:t>
      </w:r>
      <w:r w:rsidRPr="0024639B">
        <w:rPr>
          <w:spacing w:val="1"/>
        </w:rPr>
        <w:t xml:space="preserve"> </w:t>
      </w:r>
      <w:r w:rsidRPr="0024639B">
        <w:t>9</w:t>
      </w:r>
      <w:r w:rsidRPr="0024639B">
        <w:rPr>
          <w:spacing w:val="1"/>
        </w:rPr>
        <w:t xml:space="preserve"> </w:t>
      </w:r>
      <w:r w:rsidRPr="0024639B">
        <w:t>класса</w:t>
      </w:r>
      <w:r w:rsidRPr="0024639B">
        <w:rPr>
          <w:spacing w:val="1"/>
        </w:rPr>
        <w:t xml:space="preserve"> </w:t>
      </w:r>
      <w:r w:rsidRPr="0024639B">
        <w:t>МБОУ</w:t>
      </w:r>
      <w:r w:rsidRPr="0024639B">
        <w:rPr>
          <w:spacing w:val="-1"/>
        </w:rPr>
        <w:t xml:space="preserve"> </w:t>
      </w:r>
      <w:r w:rsidRPr="0024639B">
        <w:t>«Гимназия №29»</w:t>
      </w:r>
      <w:r w:rsidRPr="0024639B">
        <w:rPr>
          <w:spacing w:val="-2"/>
        </w:rPr>
        <w:t xml:space="preserve"> </w:t>
      </w:r>
      <w:r w:rsidRPr="0024639B">
        <w:t>в</w:t>
      </w:r>
      <w:r w:rsidRPr="0024639B">
        <w:rPr>
          <w:spacing w:val="-3"/>
        </w:rPr>
        <w:t xml:space="preserve"> </w:t>
      </w:r>
      <w:r w:rsidRPr="0024639B">
        <w:t>202</w:t>
      </w:r>
      <w:r>
        <w:t>2</w:t>
      </w:r>
      <w:r w:rsidRPr="0024639B">
        <w:t>/202</w:t>
      </w:r>
      <w:r>
        <w:t>3</w:t>
      </w:r>
      <w:r w:rsidRPr="0024639B">
        <w:t xml:space="preserve"> учебном</w:t>
      </w:r>
      <w:r w:rsidRPr="0024639B">
        <w:rPr>
          <w:spacing w:val="-1"/>
        </w:rPr>
        <w:t xml:space="preserve"> </w:t>
      </w:r>
      <w:r w:rsidRPr="0024639B">
        <w:t>году представлены</w:t>
      </w:r>
      <w:r w:rsidRPr="0024639B">
        <w:rPr>
          <w:spacing w:val="1"/>
        </w:rPr>
        <w:t xml:space="preserve"> </w:t>
      </w:r>
      <w:r w:rsidRPr="0024639B">
        <w:t>в</w:t>
      </w:r>
      <w:r w:rsidRPr="0024639B">
        <w:rPr>
          <w:spacing w:val="-1"/>
        </w:rPr>
        <w:t xml:space="preserve"> </w:t>
      </w:r>
      <w:r w:rsidRPr="0024639B">
        <w:t>таблице</w:t>
      </w:r>
      <w:r>
        <w:t>:</w:t>
      </w:r>
    </w:p>
    <w:p w14:paraId="1F0CBB2B" w14:textId="77777777" w:rsidR="00341B27" w:rsidRPr="002B37AF" w:rsidRDefault="00341B27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14:paraId="46752209" w14:textId="77777777" w:rsidR="00341B27" w:rsidRPr="002D4D09" w:rsidRDefault="00341B27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4170" w:type="pct"/>
        <w:tblLayout w:type="fixed"/>
        <w:tblLook w:val="04A0" w:firstRow="1" w:lastRow="0" w:firstColumn="1" w:lastColumn="0" w:noHBand="0" w:noVBand="1"/>
      </w:tblPr>
      <w:tblGrid>
        <w:gridCol w:w="2260"/>
        <w:gridCol w:w="1984"/>
        <w:gridCol w:w="1843"/>
        <w:gridCol w:w="2407"/>
      </w:tblGrid>
      <w:tr w:rsidR="002E5A54" w:rsidRPr="00F43159" w14:paraId="797C40BD" w14:textId="77777777" w:rsidTr="00F43159">
        <w:trPr>
          <w:trHeight w:val="1722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8982" w14:textId="77777777" w:rsidR="002E5A54" w:rsidRPr="002E5A54" w:rsidRDefault="002E5A54" w:rsidP="002E5A54">
            <w:pPr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>Количество</w:t>
            </w:r>
          </w:p>
          <w:p w14:paraId="16A77CB4" w14:textId="19C50311" w:rsidR="002E5A54" w:rsidRPr="002E5A54" w:rsidRDefault="002E5A54" w:rsidP="002E5A54">
            <w:pPr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 обучающихся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9-х классов, </w:t>
            </w:r>
            <w:r w:rsidRPr="002E5A54">
              <w:rPr>
                <w:bCs/>
                <w:sz w:val="20"/>
                <w:szCs w:val="20"/>
                <w:u w:val="single"/>
                <w:lang w:val="ru-RU"/>
              </w:rPr>
              <w:t xml:space="preserve">допущенных </w:t>
            </w:r>
            <w:r w:rsidRPr="002E5A54">
              <w:rPr>
                <w:bCs/>
                <w:sz w:val="20"/>
                <w:szCs w:val="20"/>
                <w:lang w:val="ru-RU"/>
              </w:rPr>
              <w:t xml:space="preserve">к ГИА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в 2023 году 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B92B" w14:textId="2DE55678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Количество во обучающихся 9-х классов, </w:t>
            </w:r>
            <w:r w:rsidRPr="002E5A54">
              <w:rPr>
                <w:bCs/>
                <w:sz w:val="20"/>
                <w:szCs w:val="20"/>
                <w:u w:val="single"/>
                <w:lang w:val="ru-RU"/>
              </w:rPr>
              <w:t>НЕ</w:t>
            </w:r>
            <w:r w:rsidRPr="002E5A5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E5A54">
              <w:rPr>
                <w:bCs/>
                <w:sz w:val="20"/>
                <w:szCs w:val="20"/>
                <w:u w:val="single"/>
                <w:lang w:val="ru-RU"/>
              </w:rPr>
              <w:t xml:space="preserve">допущенных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к ГИА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>в 2023 году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FDE33C" w14:textId="77777777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3B3EE396" w14:textId="4A464431" w:rsidR="002E5A54" w:rsidRPr="002E5A54" w:rsidRDefault="002E5A54" w:rsidP="002E5A54">
            <w:pPr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Количество успешно сдавших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>4 экзамена с первого раза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B2F647" w14:textId="77777777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7C3B5D9" w14:textId="4440C25E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Количество успешно пересдавших «2»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по одному предмету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в резервные </w:t>
            </w:r>
            <w:r w:rsidRPr="002E5A54">
              <w:rPr>
                <w:bCs/>
                <w:i/>
                <w:sz w:val="20"/>
                <w:szCs w:val="20"/>
                <w:lang w:val="ru-RU"/>
              </w:rPr>
              <w:t>(июльские)</w:t>
            </w:r>
            <w:r w:rsidRPr="002E5A54">
              <w:rPr>
                <w:bCs/>
                <w:sz w:val="20"/>
                <w:szCs w:val="20"/>
                <w:lang w:val="ru-RU"/>
              </w:rPr>
              <w:t xml:space="preserve"> сроки</w:t>
            </w:r>
          </w:p>
        </w:tc>
      </w:tr>
      <w:tr w:rsidR="002E5A54" w:rsidRPr="00DE225F" w14:paraId="6F869494" w14:textId="77777777" w:rsidTr="002E5A54">
        <w:trPr>
          <w:trHeight w:val="220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B3556" w14:textId="77777777" w:rsidR="002E5A54" w:rsidRPr="00371FB4" w:rsidRDefault="002E5A54" w:rsidP="002E5A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D2F" w14:textId="77777777" w:rsidR="002E5A54" w:rsidRPr="00DE225F" w:rsidRDefault="002E5A54" w:rsidP="002E5A54">
            <w:pPr>
              <w:jc w:val="center"/>
              <w:rPr>
                <w:bCs/>
              </w:rPr>
            </w:pPr>
            <w:r w:rsidRPr="00DE225F">
              <w:rPr>
                <w:bCs/>
              </w:rPr>
              <w:t>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5AD" w14:textId="77777777" w:rsidR="002E5A54" w:rsidRPr="00A0202B" w:rsidRDefault="002E5A54" w:rsidP="002E5A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D793" w14:textId="77777777" w:rsidR="002E5A54" w:rsidRPr="00A0202B" w:rsidRDefault="002E5A54" w:rsidP="002E5A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</w:tbl>
    <w:p w14:paraId="18FED2F3" w14:textId="77777777" w:rsidR="00341B27" w:rsidRDefault="00341B27" w:rsidP="00341B27">
      <w:pPr>
        <w:pStyle w:val="a3"/>
        <w:ind w:left="0" w:right="729"/>
        <w:rPr>
          <w:sz w:val="22"/>
          <w:szCs w:val="22"/>
        </w:rPr>
      </w:pPr>
    </w:p>
    <w:p w14:paraId="5A74E17E" w14:textId="77777777" w:rsidR="00F43159" w:rsidRDefault="00341B27" w:rsidP="00F43159">
      <w:pPr>
        <w:pStyle w:val="a3"/>
        <w:ind w:left="0" w:right="729"/>
      </w:pPr>
      <w:r w:rsidRPr="00B318A1">
        <w:rPr>
          <w:color w:val="000000"/>
        </w:rPr>
        <w:t xml:space="preserve"> </w:t>
      </w:r>
      <w:r>
        <w:rPr>
          <w:color w:val="000000"/>
        </w:rPr>
        <w:tab/>
        <w:t>Данные таблицы</w:t>
      </w:r>
      <w:r w:rsidRPr="00FA541E">
        <w:rPr>
          <w:color w:val="000000"/>
        </w:rPr>
        <w:t> </w:t>
      </w:r>
      <w:r>
        <w:rPr>
          <w:color w:val="000000"/>
        </w:rPr>
        <w:t xml:space="preserve">показывают, что в </w:t>
      </w:r>
      <w:r w:rsidR="00051732">
        <w:rPr>
          <w:color w:val="000000"/>
        </w:rPr>
        <w:t>2022-2023</w:t>
      </w:r>
      <w:r>
        <w:rPr>
          <w:color w:val="000000"/>
        </w:rPr>
        <w:t xml:space="preserve"> </w:t>
      </w:r>
      <w:r w:rsidRPr="00B318A1">
        <w:rPr>
          <w:color w:val="000000"/>
        </w:rPr>
        <w:t xml:space="preserve">учебном году в 9-х классах обучалось </w:t>
      </w:r>
      <w:r>
        <w:rPr>
          <w:color w:val="000000"/>
        </w:rPr>
        <w:t>96</w:t>
      </w:r>
      <w:r w:rsidRPr="00B318A1">
        <w:rPr>
          <w:color w:val="000000"/>
        </w:rPr>
        <w:t xml:space="preserve"> учеников. Допущены к</w:t>
      </w:r>
      <w:r w:rsidRPr="00FA541E">
        <w:rPr>
          <w:color w:val="000000"/>
        </w:rPr>
        <w:t> </w:t>
      </w:r>
      <w:r w:rsidRPr="00B318A1">
        <w:rPr>
          <w:color w:val="000000"/>
        </w:rPr>
        <w:t xml:space="preserve">итоговой аттестации все обучающиеся.  </w:t>
      </w:r>
      <w:r>
        <w:rPr>
          <w:bCs/>
        </w:rPr>
        <w:t>К</w:t>
      </w:r>
      <w:r w:rsidRPr="00B318A1">
        <w:rPr>
          <w:bCs/>
        </w:rPr>
        <w:t xml:space="preserve">оличество </w:t>
      </w:r>
      <w:r>
        <w:rPr>
          <w:bCs/>
        </w:rPr>
        <w:t xml:space="preserve">обучающихся, </w:t>
      </w:r>
      <w:r w:rsidRPr="00B318A1">
        <w:rPr>
          <w:bCs/>
        </w:rPr>
        <w:t xml:space="preserve">успешно сдавших </w:t>
      </w:r>
      <w:r>
        <w:rPr>
          <w:bCs/>
        </w:rPr>
        <w:t>4</w:t>
      </w:r>
      <w:r w:rsidRPr="00B318A1">
        <w:rPr>
          <w:bCs/>
        </w:rPr>
        <w:t xml:space="preserve"> экзамена</w:t>
      </w:r>
      <w:r>
        <w:rPr>
          <w:bCs/>
        </w:rPr>
        <w:t xml:space="preserve"> </w:t>
      </w:r>
      <w:r w:rsidRPr="00B318A1">
        <w:rPr>
          <w:bCs/>
        </w:rPr>
        <w:t>с первого раза</w:t>
      </w:r>
      <w:r>
        <w:rPr>
          <w:bCs/>
        </w:rPr>
        <w:t xml:space="preserve"> – 94, 2 обучающихся получили неудовлетворительную отметку: один ученик по математике, один по обществознанию. Они были допущены к пересдаче в резервные июньские сроки. Оба обучающихся в дополнительные сроки получили удовлетворительные отметки при пересдаче.  </w:t>
      </w:r>
      <w:r>
        <w:t>Итоговая аттестация, в целом, прошла на</w:t>
      </w:r>
      <w:r>
        <w:rPr>
          <w:spacing w:val="-57"/>
        </w:rPr>
        <w:t xml:space="preserve">       </w:t>
      </w:r>
      <w:r>
        <w:t xml:space="preserve">  высоком </w:t>
      </w:r>
      <w:r>
        <w:rPr>
          <w:spacing w:val="1"/>
        </w:rPr>
        <w:t xml:space="preserve">организационном </w:t>
      </w:r>
      <w:r>
        <w:t>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rPr>
          <w:bCs/>
        </w:rPr>
        <w:t xml:space="preserve">   </w:t>
      </w:r>
      <w:r>
        <w:t>При</w:t>
      </w:r>
      <w:r>
        <w:rPr>
          <w:spacing w:val="6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учителями</w:t>
      </w:r>
      <w:r>
        <w:rPr>
          <w:spacing w:val="38"/>
        </w:rPr>
        <w:t xml:space="preserve"> </w:t>
      </w:r>
      <w:r>
        <w:t>предметниками</w:t>
      </w:r>
      <w:r>
        <w:rPr>
          <w:spacing w:val="37"/>
        </w:rPr>
        <w:t xml:space="preserve"> </w:t>
      </w:r>
      <w:r>
        <w:t>определены</w:t>
      </w:r>
      <w:r>
        <w:rPr>
          <w:spacing w:val="38"/>
        </w:rPr>
        <w:t xml:space="preserve"> </w:t>
      </w:r>
      <w:r>
        <w:t>темы,</w:t>
      </w:r>
      <w:r>
        <w:rPr>
          <w:spacing w:val="36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вызвали</w:t>
      </w:r>
      <w:r>
        <w:rPr>
          <w:spacing w:val="36"/>
        </w:rPr>
        <w:t xml:space="preserve"> </w:t>
      </w:r>
      <w:r>
        <w:t>наибольшее затруднение</w:t>
      </w:r>
      <w:r w:rsidRPr="002B37AF">
        <w:rPr>
          <w:spacing w:val="1"/>
        </w:rPr>
        <w:t xml:space="preserve"> </w:t>
      </w:r>
      <w:r w:rsidRPr="002B37AF">
        <w:t>у</w:t>
      </w:r>
      <w:r w:rsidRPr="002B37AF">
        <w:rPr>
          <w:spacing w:val="1"/>
        </w:rPr>
        <w:t xml:space="preserve"> </w:t>
      </w:r>
      <w:r>
        <w:t xml:space="preserve">обучающихся. </w:t>
      </w:r>
      <w:r w:rsidRPr="002B37AF">
        <w:rPr>
          <w:spacing w:val="1"/>
        </w:rPr>
        <w:t xml:space="preserve"> </w:t>
      </w:r>
      <w:r>
        <w:t xml:space="preserve">В </w:t>
      </w:r>
      <w:r w:rsidRPr="002B37AF">
        <w:rPr>
          <w:spacing w:val="1"/>
        </w:rPr>
        <w:t xml:space="preserve">рамках </w:t>
      </w:r>
      <w:r w:rsidRPr="002B37AF">
        <w:t>работы</w:t>
      </w:r>
      <w:r>
        <w:t xml:space="preserve"> методических кафедр  </w:t>
      </w:r>
      <w:r w:rsidRPr="002B37AF">
        <w:rPr>
          <w:spacing w:val="1"/>
        </w:rPr>
        <w:t xml:space="preserve"> </w:t>
      </w:r>
      <w:r w:rsidRPr="002B37AF">
        <w:t>будет</w:t>
      </w:r>
      <w:r w:rsidRPr="002B37AF">
        <w:rPr>
          <w:spacing w:val="1"/>
        </w:rPr>
        <w:t xml:space="preserve"> </w:t>
      </w:r>
      <w:r w:rsidRPr="002B37AF">
        <w:t>произведен</w:t>
      </w:r>
      <w:r w:rsidRPr="002B37AF">
        <w:rPr>
          <w:spacing w:val="1"/>
        </w:rPr>
        <w:t xml:space="preserve"> </w:t>
      </w:r>
      <w:r w:rsidRPr="002B37AF">
        <w:t>разбор</w:t>
      </w:r>
      <w:r w:rsidRPr="002B37AF">
        <w:rPr>
          <w:spacing w:val="1"/>
        </w:rPr>
        <w:t xml:space="preserve"> </w:t>
      </w:r>
      <w:r w:rsidRPr="002B37AF">
        <w:t>типичных</w:t>
      </w:r>
      <w:r w:rsidRPr="002B37AF">
        <w:rPr>
          <w:spacing w:val="1"/>
        </w:rPr>
        <w:t xml:space="preserve"> </w:t>
      </w:r>
      <w:r w:rsidRPr="002B37AF">
        <w:t>ошибок</w:t>
      </w:r>
      <w:r w:rsidRPr="002B37AF">
        <w:rPr>
          <w:spacing w:val="1"/>
        </w:rPr>
        <w:t xml:space="preserve"> </w:t>
      </w:r>
      <w:r w:rsidRPr="002B37AF">
        <w:t>и</w:t>
      </w:r>
      <w:r w:rsidRPr="002B37AF">
        <w:rPr>
          <w:spacing w:val="1"/>
        </w:rPr>
        <w:t xml:space="preserve"> </w:t>
      </w:r>
      <w:r w:rsidRPr="002B37AF">
        <w:t>намечены</w:t>
      </w:r>
      <w:r w:rsidRPr="002B37AF">
        <w:rPr>
          <w:spacing w:val="1"/>
        </w:rPr>
        <w:t xml:space="preserve"> </w:t>
      </w:r>
      <w:r w:rsidRPr="002B37AF">
        <w:t>главные</w:t>
      </w:r>
      <w:r w:rsidRPr="002B37AF">
        <w:rPr>
          <w:spacing w:val="1"/>
        </w:rPr>
        <w:t xml:space="preserve"> </w:t>
      </w:r>
      <w:r w:rsidRPr="002B37AF">
        <w:t>направления</w:t>
      </w:r>
      <w:r w:rsidRPr="002B37AF">
        <w:rPr>
          <w:spacing w:val="1"/>
        </w:rPr>
        <w:t xml:space="preserve"> </w:t>
      </w:r>
      <w:r w:rsidRPr="002B37AF">
        <w:t>совершенствования подготовки к ОГЭ в 20</w:t>
      </w:r>
      <w:r>
        <w:t xml:space="preserve">23-2024 учебном </w:t>
      </w:r>
      <w:r w:rsidRPr="002B37AF">
        <w:t>году.</w:t>
      </w:r>
      <w:r>
        <w:t xml:space="preserve">     Внутришкольный контроль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классам.   </w:t>
      </w:r>
    </w:p>
    <w:p w14:paraId="2E802075" w14:textId="161C65AA" w:rsidR="00051732" w:rsidRDefault="00096C4A" w:rsidP="00F43159">
      <w:pPr>
        <w:pStyle w:val="a3"/>
        <w:ind w:left="0" w:right="729" w:firstLine="720"/>
      </w:pPr>
      <w:r w:rsidRPr="00096C4A">
        <w:rPr>
          <w:color w:val="000000"/>
        </w:rPr>
        <w:t>Обязательными экзаменами</w:t>
      </w:r>
      <w:r w:rsidRPr="00FA541E">
        <w:rPr>
          <w:color w:val="000000"/>
        </w:rPr>
        <w:t> </w:t>
      </w:r>
      <w:r w:rsidRPr="00096C4A">
        <w:rPr>
          <w:color w:val="000000"/>
        </w:rPr>
        <w:t>для получения аттестатов</w:t>
      </w:r>
      <w:r w:rsidRPr="00FA541E">
        <w:rPr>
          <w:color w:val="000000"/>
        </w:rPr>
        <w:t> </w:t>
      </w:r>
      <w:r w:rsidRPr="00096C4A">
        <w:rPr>
          <w:color w:val="000000"/>
        </w:rPr>
        <w:t>были экзамены по математике, русскому</w:t>
      </w:r>
      <w:r w:rsidRPr="00FA541E">
        <w:rPr>
          <w:color w:val="000000"/>
        </w:rPr>
        <w:t> </w:t>
      </w:r>
      <w:r w:rsidRPr="00096C4A">
        <w:rPr>
          <w:color w:val="000000"/>
        </w:rPr>
        <w:t>языку и два экзамена по выбору в формате ОГЭ.</w:t>
      </w:r>
      <w:r w:rsidR="008D7B90">
        <w:rPr>
          <w:color w:val="000000"/>
        </w:rPr>
        <w:t xml:space="preserve"> Ниже представлены результаты экзаменов в таблицах. </w:t>
      </w:r>
      <w:r>
        <w:t xml:space="preserve"> </w:t>
      </w:r>
    </w:p>
    <w:p w14:paraId="596B68A6" w14:textId="0469FC21" w:rsidR="00096C4A" w:rsidRPr="00096C4A" w:rsidRDefault="00096C4A" w:rsidP="0005173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b/>
          <w:sz w:val="24"/>
          <w:szCs w:val="24"/>
          <w:lang w:val="ru-RU"/>
        </w:rPr>
        <w:t>Результаты экзамена по русскому языку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96C4A" w:rsidRPr="000A396C" w14:paraId="1BC87BEA" w14:textId="77777777" w:rsidTr="00524F59">
        <w:tc>
          <w:tcPr>
            <w:tcW w:w="1063" w:type="dxa"/>
          </w:tcPr>
          <w:p w14:paraId="089A9494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063" w:type="dxa"/>
          </w:tcPr>
          <w:p w14:paraId="2D42B74D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63" w:type="dxa"/>
          </w:tcPr>
          <w:p w14:paraId="737ECE06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063" w:type="dxa"/>
          </w:tcPr>
          <w:p w14:paraId="62B2C034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063" w:type="dxa"/>
          </w:tcPr>
          <w:p w14:paraId="7E8466D3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64" w:type="dxa"/>
          </w:tcPr>
          <w:p w14:paraId="3869A7FC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64" w:type="dxa"/>
          </w:tcPr>
          <w:p w14:paraId="485E47C9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0A396C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1064" w:type="dxa"/>
          </w:tcPr>
          <w:p w14:paraId="63F4D0AB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знаний %</w:t>
            </w:r>
          </w:p>
        </w:tc>
        <w:tc>
          <w:tcPr>
            <w:tcW w:w="1064" w:type="dxa"/>
          </w:tcPr>
          <w:p w14:paraId="41F62A7B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усп-ть</w:t>
            </w:r>
            <w:proofErr w:type="spellEnd"/>
            <w:r w:rsidRPr="000A396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96C4A" w:rsidRPr="000A396C" w14:paraId="71C06142" w14:textId="77777777" w:rsidTr="00524F59">
        <w:tc>
          <w:tcPr>
            <w:tcW w:w="1063" w:type="dxa"/>
          </w:tcPr>
          <w:p w14:paraId="75468191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63" w:type="dxa"/>
          </w:tcPr>
          <w:p w14:paraId="2CE59568" w14:textId="450F37B8" w:rsidR="00096C4A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3" w:type="dxa"/>
          </w:tcPr>
          <w:p w14:paraId="7EA188D3" w14:textId="6C92BFF5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</w:tcPr>
          <w:p w14:paraId="160B02E3" w14:textId="54DB0740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</w:tcPr>
          <w:p w14:paraId="3F7A783C" w14:textId="71B1F5CB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5863715C" w14:textId="532F5AE4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7A00AEE9" w14:textId="5ABEB744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64" w:type="dxa"/>
          </w:tcPr>
          <w:p w14:paraId="07430E58" w14:textId="61898EC2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064" w:type="dxa"/>
          </w:tcPr>
          <w:p w14:paraId="3289F673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096C4A" w:rsidRPr="000A396C" w14:paraId="296A14DC" w14:textId="77777777" w:rsidTr="00524F59">
        <w:tc>
          <w:tcPr>
            <w:tcW w:w="1063" w:type="dxa"/>
          </w:tcPr>
          <w:p w14:paraId="7C6005C0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63" w:type="dxa"/>
          </w:tcPr>
          <w:p w14:paraId="0AC9A2CB" w14:textId="73A57630" w:rsidR="00096C4A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3" w:type="dxa"/>
          </w:tcPr>
          <w:p w14:paraId="74770BF3" w14:textId="6C50FD46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</w:tcPr>
          <w:p w14:paraId="1612710D" w14:textId="7A115FF6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" w:type="dxa"/>
          </w:tcPr>
          <w:p w14:paraId="5C87B84B" w14:textId="079B5230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5DB5F467" w14:textId="6CACAB9D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286E077C" w14:textId="37409E5F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64" w:type="dxa"/>
          </w:tcPr>
          <w:p w14:paraId="2021E163" w14:textId="45087190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64" w:type="dxa"/>
          </w:tcPr>
          <w:p w14:paraId="4ED0556D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096C4A" w:rsidRPr="000A396C" w14:paraId="62199BE0" w14:textId="77777777" w:rsidTr="00524F59">
        <w:tc>
          <w:tcPr>
            <w:tcW w:w="1063" w:type="dxa"/>
          </w:tcPr>
          <w:p w14:paraId="65AF02BA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63" w:type="dxa"/>
          </w:tcPr>
          <w:p w14:paraId="06088C5D" w14:textId="449FA25E" w:rsidR="00096C4A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3" w:type="dxa"/>
          </w:tcPr>
          <w:p w14:paraId="10FD89C1" w14:textId="61E83851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</w:tcPr>
          <w:p w14:paraId="699A6CE7" w14:textId="24C555CB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14:paraId="6450D82C" w14:textId="41790278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0C81EC4D" w14:textId="5A60987F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6F52F10E" w14:textId="46C73759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64" w:type="dxa"/>
          </w:tcPr>
          <w:p w14:paraId="5BF690EF" w14:textId="63A32ACB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64" w:type="dxa"/>
          </w:tcPr>
          <w:p w14:paraId="1D22FB91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8D7B90" w:rsidRPr="000A396C" w14:paraId="2470C820" w14:textId="77777777" w:rsidTr="00524F59">
        <w:tc>
          <w:tcPr>
            <w:tcW w:w="1063" w:type="dxa"/>
          </w:tcPr>
          <w:p w14:paraId="362EEBF3" w14:textId="2663099B" w:rsidR="008D7B90" w:rsidRPr="000A396C" w:rsidRDefault="008D7B90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063" w:type="dxa"/>
          </w:tcPr>
          <w:p w14:paraId="411E9388" w14:textId="0FBBA5AF" w:rsidR="008D7B90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</w:tcPr>
          <w:p w14:paraId="4D0EA278" w14:textId="64609C0A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</w:tcPr>
          <w:p w14:paraId="457BBC2C" w14:textId="694F1B80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</w:tcPr>
          <w:p w14:paraId="36EEB103" w14:textId="1ADEDE9C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14:paraId="7E098F6F" w14:textId="730EC9BB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4FD0A33D" w14:textId="195DFA94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64" w:type="dxa"/>
          </w:tcPr>
          <w:p w14:paraId="12133633" w14:textId="4562CC1E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064" w:type="dxa"/>
          </w:tcPr>
          <w:p w14:paraId="0613109B" w14:textId="47B16397" w:rsidR="008D7B90" w:rsidRPr="000A396C" w:rsidRDefault="00CA2551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096C4A" w:rsidRPr="000A396C" w14:paraId="07664AA0" w14:textId="77777777" w:rsidTr="00524F59">
        <w:tc>
          <w:tcPr>
            <w:tcW w:w="1063" w:type="dxa"/>
          </w:tcPr>
          <w:p w14:paraId="0B7DD50B" w14:textId="77777777" w:rsidR="00096C4A" w:rsidRPr="000A396C" w:rsidRDefault="00096C4A" w:rsidP="00524F59">
            <w:pPr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1063" w:type="dxa"/>
          </w:tcPr>
          <w:p w14:paraId="7562B35A" w14:textId="0E86523E" w:rsidR="00096C4A" w:rsidRPr="000A396C" w:rsidRDefault="00707CCC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63" w:type="dxa"/>
          </w:tcPr>
          <w:p w14:paraId="668771EA" w14:textId="1C84ABC9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63" w:type="dxa"/>
          </w:tcPr>
          <w:p w14:paraId="7529FF56" w14:textId="28BEF28C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063" w:type="dxa"/>
          </w:tcPr>
          <w:p w14:paraId="67358492" w14:textId="406BA500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4" w:type="dxa"/>
          </w:tcPr>
          <w:p w14:paraId="0B2BB879" w14:textId="7CA5B70E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4" w:type="dxa"/>
          </w:tcPr>
          <w:p w14:paraId="2750AEDC" w14:textId="7C6C8DEA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4,44</w:t>
            </w:r>
          </w:p>
        </w:tc>
        <w:tc>
          <w:tcPr>
            <w:tcW w:w="1064" w:type="dxa"/>
          </w:tcPr>
          <w:p w14:paraId="5D50EA8A" w14:textId="6B8D57B2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1064" w:type="dxa"/>
          </w:tcPr>
          <w:p w14:paraId="044287F4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FEF7A3C" w14:textId="77777777" w:rsidR="00D525A1" w:rsidRPr="000A396C" w:rsidRDefault="00D525A1" w:rsidP="00096C4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6"/>
        <w:gridCol w:w="1618"/>
        <w:gridCol w:w="830"/>
        <w:gridCol w:w="889"/>
        <w:gridCol w:w="1080"/>
        <w:gridCol w:w="1071"/>
        <w:gridCol w:w="1134"/>
        <w:gridCol w:w="1134"/>
        <w:gridCol w:w="1134"/>
      </w:tblGrid>
      <w:tr w:rsidR="006D4D26" w:rsidRPr="000A396C" w14:paraId="29F0B8C2" w14:textId="77777777" w:rsidTr="00FB3548">
        <w:tc>
          <w:tcPr>
            <w:tcW w:w="0" w:type="auto"/>
          </w:tcPr>
          <w:p w14:paraId="013D91CE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14:paraId="023C5634" w14:textId="59078AA9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0" w:type="auto"/>
          </w:tcPr>
          <w:p w14:paraId="320F32F3" w14:textId="190F7D08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2"/>
          </w:tcPr>
          <w:p w14:paraId="0C226714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подтвердили</w:t>
            </w:r>
          </w:p>
          <w:p w14:paraId="1ED91E3B" w14:textId="596CF841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   %</w:t>
            </w:r>
          </w:p>
        </w:tc>
        <w:tc>
          <w:tcPr>
            <w:tcW w:w="2205" w:type="dxa"/>
            <w:gridSpan w:val="2"/>
          </w:tcPr>
          <w:p w14:paraId="0A6982DC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0CCDDD59" w14:textId="005AD02F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выше %</w:t>
            </w:r>
          </w:p>
        </w:tc>
        <w:tc>
          <w:tcPr>
            <w:tcW w:w="2268" w:type="dxa"/>
            <w:gridSpan w:val="2"/>
          </w:tcPr>
          <w:p w14:paraId="50B149A1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3C6280B7" w14:textId="63761C59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ниже   %</w:t>
            </w:r>
          </w:p>
        </w:tc>
      </w:tr>
      <w:tr w:rsidR="006D4D26" w:rsidRPr="000A396C" w14:paraId="490E48AA" w14:textId="77777777" w:rsidTr="00FB3548">
        <w:tc>
          <w:tcPr>
            <w:tcW w:w="0" w:type="auto"/>
          </w:tcPr>
          <w:p w14:paraId="12ECC0DF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14:paraId="74EFDEDE" w14:textId="1773C7F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Грыченко</w:t>
            </w:r>
            <w:proofErr w:type="spellEnd"/>
            <w:r w:rsidRPr="000A396C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0" w:type="auto"/>
          </w:tcPr>
          <w:p w14:paraId="1FAFEF0D" w14:textId="5FC3C88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" w:type="dxa"/>
          </w:tcPr>
          <w:p w14:paraId="3B727680" w14:textId="0A8B373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3138EFDB" w14:textId="5FF599D8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71" w:type="dxa"/>
          </w:tcPr>
          <w:p w14:paraId="705678DA" w14:textId="4CC8A1F8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40672A4C" w14:textId="6F007034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</w:tcPr>
          <w:p w14:paraId="50CE7D0D" w14:textId="0942BA66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CA03497" w14:textId="02DC5326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4,34</w:t>
            </w:r>
          </w:p>
        </w:tc>
      </w:tr>
      <w:tr w:rsidR="006D4D26" w:rsidRPr="000A396C" w14:paraId="5B5BD7DC" w14:textId="77777777" w:rsidTr="00FB3548">
        <w:tc>
          <w:tcPr>
            <w:tcW w:w="0" w:type="auto"/>
          </w:tcPr>
          <w:p w14:paraId="44068A5C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</w:tcPr>
          <w:p w14:paraId="636092BB" w14:textId="6A02FFA4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Ткаченко Т.И.</w:t>
            </w:r>
          </w:p>
        </w:tc>
        <w:tc>
          <w:tcPr>
            <w:tcW w:w="0" w:type="auto"/>
          </w:tcPr>
          <w:p w14:paraId="49F6B4C7" w14:textId="3145F1F8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" w:type="dxa"/>
          </w:tcPr>
          <w:p w14:paraId="18820977" w14:textId="6FF96CFD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4FB1E588" w14:textId="1575F3B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1" w:type="dxa"/>
          </w:tcPr>
          <w:p w14:paraId="76BF814C" w14:textId="36BBE90C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2BD03A38" w14:textId="691286FE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6E5648B0" w14:textId="2BBEDC3C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F2F79AD" w14:textId="5413C4E9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</w:tr>
      <w:tr w:rsidR="006D4D26" w:rsidRPr="000A396C" w14:paraId="73CE208A" w14:textId="77777777" w:rsidTr="00FB3548">
        <w:tc>
          <w:tcPr>
            <w:tcW w:w="0" w:type="auto"/>
          </w:tcPr>
          <w:p w14:paraId="6D74F00E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0" w:type="auto"/>
          </w:tcPr>
          <w:p w14:paraId="4B91B8E7" w14:textId="4B486C2E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Ткаченко Т.И.</w:t>
            </w:r>
          </w:p>
        </w:tc>
        <w:tc>
          <w:tcPr>
            <w:tcW w:w="0" w:type="auto"/>
          </w:tcPr>
          <w:p w14:paraId="3A2A40D2" w14:textId="0AE9EF65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9" w:type="dxa"/>
          </w:tcPr>
          <w:p w14:paraId="02059C53" w14:textId="56DDE27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14:paraId="2C4ABC13" w14:textId="0EA33B9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23,07</w:t>
            </w:r>
          </w:p>
        </w:tc>
        <w:tc>
          <w:tcPr>
            <w:tcW w:w="1071" w:type="dxa"/>
          </w:tcPr>
          <w:p w14:paraId="4A1DE6EB" w14:textId="19450CDA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783090D2" w14:textId="2732657A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1134" w:type="dxa"/>
          </w:tcPr>
          <w:p w14:paraId="7A30C51E" w14:textId="536BCDB0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C07016A" w14:textId="69BEC70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</w:tr>
      <w:tr w:rsidR="006D4D26" w:rsidRPr="000A396C" w14:paraId="0AFF8453" w14:textId="77777777" w:rsidTr="00FB3548">
        <w:tc>
          <w:tcPr>
            <w:tcW w:w="0" w:type="auto"/>
          </w:tcPr>
          <w:p w14:paraId="45C33097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0" w:type="auto"/>
          </w:tcPr>
          <w:p w14:paraId="38EEFBAD" w14:textId="6E9EFA6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Ткаченко Т.И.</w:t>
            </w:r>
          </w:p>
        </w:tc>
        <w:tc>
          <w:tcPr>
            <w:tcW w:w="0" w:type="auto"/>
          </w:tcPr>
          <w:p w14:paraId="6C2BDE67" w14:textId="306F4D2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" w:type="dxa"/>
          </w:tcPr>
          <w:p w14:paraId="6A00158B" w14:textId="7A3D784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204766B7" w14:textId="7A669C3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1071" w:type="dxa"/>
          </w:tcPr>
          <w:p w14:paraId="6E3C3F90" w14:textId="233B624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185F6349" w14:textId="4D846CD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81,81</w:t>
            </w:r>
          </w:p>
        </w:tc>
        <w:tc>
          <w:tcPr>
            <w:tcW w:w="1134" w:type="dxa"/>
          </w:tcPr>
          <w:p w14:paraId="1E70B79F" w14:textId="38352F35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54108E7" w14:textId="6B60C4B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</w:tr>
      <w:tr w:rsidR="006D4D26" w:rsidRPr="000A396C" w14:paraId="17C5784C" w14:textId="77777777" w:rsidTr="00FB3548">
        <w:tc>
          <w:tcPr>
            <w:tcW w:w="0" w:type="auto"/>
            <w:gridSpan w:val="2"/>
          </w:tcPr>
          <w:p w14:paraId="2020634B" w14:textId="53C0B1A4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0" w:type="auto"/>
          </w:tcPr>
          <w:p w14:paraId="7400D0D6" w14:textId="4339EC05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89" w:type="dxa"/>
          </w:tcPr>
          <w:p w14:paraId="5E588D56" w14:textId="56E56B0C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80" w:type="dxa"/>
          </w:tcPr>
          <w:p w14:paraId="06331628" w14:textId="10F579C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30,2</w:t>
            </w:r>
          </w:p>
        </w:tc>
        <w:tc>
          <w:tcPr>
            <w:tcW w:w="1071" w:type="dxa"/>
          </w:tcPr>
          <w:p w14:paraId="70E59DF2" w14:textId="4F1E298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</w:tcPr>
          <w:p w14:paraId="33E94D91" w14:textId="427E095D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1134" w:type="dxa"/>
          </w:tcPr>
          <w:p w14:paraId="185188DF" w14:textId="0B13C83D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0AFC9AA6" w14:textId="35F9D76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1,04</w:t>
            </w:r>
          </w:p>
        </w:tc>
      </w:tr>
    </w:tbl>
    <w:p w14:paraId="203AB921" w14:textId="77777777" w:rsidR="00096C4A" w:rsidRDefault="00096C4A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B930B8" w14:textId="77777777" w:rsidR="00EA185D" w:rsidRDefault="00EA185D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DCDF43" w14:textId="1265A453" w:rsidR="00096C4A" w:rsidRDefault="00096C4A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Учащиеся</w:t>
      </w:r>
      <w:r w:rsidR="00FB3548">
        <w:rPr>
          <w:rFonts w:ascii="Times New Roman" w:hAnsi="Times New Roman" w:cs="Times New Roman"/>
          <w:sz w:val="24"/>
          <w:szCs w:val="24"/>
          <w:lang w:val="ru-RU"/>
        </w:rPr>
        <w:t>, получившие максимальный балл</w:t>
      </w:r>
      <w:r w:rsidR="0082164D">
        <w:rPr>
          <w:rFonts w:ascii="Times New Roman" w:hAnsi="Times New Roman" w:cs="Times New Roman"/>
          <w:sz w:val="24"/>
          <w:szCs w:val="24"/>
          <w:lang w:val="ru-RU"/>
        </w:rPr>
        <w:t xml:space="preserve"> (33)</w:t>
      </w:r>
      <w:r w:rsidRPr="00096C4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8201FA" w14:textId="5E2D762B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Мусаева Алина ,9б – учитель Ткаченко Т.И.</w:t>
      </w:r>
    </w:p>
    <w:p w14:paraId="1EAC8E1E" w14:textId="3287D591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Радченко Елизавета, 9в – учитель Ткаченко Т.И.</w:t>
      </w:r>
    </w:p>
    <w:p w14:paraId="0DC416D6" w14:textId="698AF59C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Кононенко Варвара, 9в – учитель Ткаченко Т.И.</w:t>
      </w:r>
    </w:p>
    <w:p w14:paraId="1B761E1A" w14:textId="33CD5329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Гусейнов Мухамед, 9в – учитель Ткаченко Т.И.</w:t>
      </w:r>
    </w:p>
    <w:p w14:paraId="1FAC6263" w14:textId="5575395D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Кан Наталья, 9в – учитель Ткаченко Т.И.</w:t>
      </w:r>
    </w:p>
    <w:p w14:paraId="3BC7BE9E" w14:textId="13902D71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Казак Амелия, 9б – учитель Ткаченко Т.И.</w:t>
      </w:r>
    </w:p>
    <w:p w14:paraId="54651F87" w14:textId="5C05E5C6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Зарецкая Елизавета, 9в - учитель Ткаченко Т.И.</w:t>
      </w:r>
    </w:p>
    <w:p w14:paraId="4897660D" w14:textId="4951653A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Янина Кристина, 9г – учитель Ткаченко Т.И.</w:t>
      </w:r>
    </w:p>
    <w:p w14:paraId="57387A4C" w14:textId="77777777" w:rsidR="002564C5" w:rsidRPr="00096C4A" w:rsidRDefault="002564C5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2A81BE" w14:textId="2E68BDD7" w:rsidR="000464DF" w:rsidRDefault="000464DF" w:rsidP="00096C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Учащихся, получивших</w:t>
      </w:r>
      <w:r w:rsidR="00096C4A" w:rsidRPr="00096C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минимальный </w:t>
      </w:r>
      <w:r w:rsidR="0082164D" w:rsidRPr="00096C4A">
        <w:rPr>
          <w:rFonts w:ascii="Times New Roman" w:eastAsia="Calibri" w:hAnsi="Times New Roman" w:cs="Times New Roman"/>
          <w:sz w:val="24"/>
          <w:szCs w:val="24"/>
          <w:lang w:val="ru-RU"/>
        </w:rPr>
        <w:t>балл</w:t>
      </w:r>
      <w:r w:rsidR="00821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(15) нет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232A7724" w14:textId="416BE604" w:rsidR="00096C4A" w:rsidRDefault="000464DF" w:rsidP="00096C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Учащиеся, получившие минимальный балл </w:t>
      </w:r>
      <w:r w:rsidR="00096C4A" w:rsidRPr="00096C4A">
        <w:rPr>
          <w:rFonts w:ascii="Times New Roman" w:eastAsia="Calibri" w:hAnsi="Times New Roman" w:cs="Times New Roman"/>
          <w:sz w:val="24"/>
          <w:szCs w:val="24"/>
          <w:lang w:val="ru-RU"/>
        </w:rPr>
        <w:t>из основного количества сдававших:</w:t>
      </w:r>
    </w:p>
    <w:p w14:paraId="1EA1A39A" w14:textId="6363FB4C" w:rsidR="000464DF" w:rsidRPr="00096C4A" w:rsidRDefault="000464DF" w:rsidP="00096C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Ким Валерий (17 балло</w:t>
      </w:r>
      <w:r w:rsidR="0082164D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9г –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Ткаченко Т.И.</w:t>
      </w:r>
    </w:p>
    <w:p w14:paraId="04C2C7D7" w14:textId="77777777" w:rsidR="00096C4A" w:rsidRPr="00FA541E" w:rsidRDefault="00096C4A" w:rsidP="0009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1E">
        <w:rPr>
          <w:rFonts w:ascii="Times New Roman" w:hAnsi="Times New Roman" w:cs="Times New Roman"/>
          <w:b/>
          <w:sz w:val="24"/>
          <w:szCs w:val="24"/>
        </w:rPr>
        <w:t>Результаты экзамена по математике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21"/>
        <w:gridCol w:w="965"/>
        <w:gridCol w:w="965"/>
        <w:gridCol w:w="965"/>
        <w:gridCol w:w="1023"/>
        <w:gridCol w:w="1037"/>
        <w:gridCol w:w="980"/>
      </w:tblGrid>
      <w:tr w:rsidR="00FC4EB3" w:rsidRPr="000A396C" w14:paraId="5B958F6D" w14:textId="77777777" w:rsidTr="00FC4EB3">
        <w:tc>
          <w:tcPr>
            <w:tcW w:w="988" w:type="dxa"/>
          </w:tcPr>
          <w:p w14:paraId="3F793036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92" w:type="dxa"/>
          </w:tcPr>
          <w:p w14:paraId="273B6ECC" w14:textId="45CA46AA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21" w:type="dxa"/>
          </w:tcPr>
          <w:p w14:paraId="2E164028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65" w:type="dxa"/>
          </w:tcPr>
          <w:p w14:paraId="26A81347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65" w:type="dxa"/>
          </w:tcPr>
          <w:p w14:paraId="18F84EFB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65" w:type="dxa"/>
          </w:tcPr>
          <w:p w14:paraId="08FAB1E7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23" w:type="dxa"/>
          </w:tcPr>
          <w:p w14:paraId="14879FAC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0A396C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1037" w:type="dxa"/>
          </w:tcPr>
          <w:p w14:paraId="3205382A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знаний</w:t>
            </w:r>
          </w:p>
        </w:tc>
        <w:tc>
          <w:tcPr>
            <w:tcW w:w="980" w:type="dxa"/>
          </w:tcPr>
          <w:p w14:paraId="0D488352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усп-ть</w:t>
            </w:r>
            <w:proofErr w:type="spellEnd"/>
          </w:p>
          <w:p w14:paraId="31E28F05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%</w:t>
            </w:r>
          </w:p>
        </w:tc>
      </w:tr>
      <w:tr w:rsidR="00FC4EB3" w:rsidRPr="000A396C" w14:paraId="27A9510C" w14:textId="77777777" w:rsidTr="00FC4EB3">
        <w:tc>
          <w:tcPr>
            <w:tcW w:w="988" w:type="dxa"/>
          </w:tcPr>
          <w:p w14:paraId="13AC35EC" w14:textId="7777777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14:paraId="509D52BC" w14:textId="06AC9C0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" w:type="dxa"/>
          </w:tcPr>
          <w:p w14:paraId="3E7BD262" w14:textId="31656EF9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14:paraId="2F42DC82" w14:textId="1B5F0D9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5" w:type="dxa"/>
          </w:tcPr>
          <w:p w14:paraId="33123813" w14:textId="1569EEA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14:paraId="5CFE0A5E" w14:textId="724D9BE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14:paraId="18E08D58" w14:textId="1BF5147F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7" w:type="dxa"/>
          </w:tcPr>
          <w:p w14:paraId="799B3099" w14:textId="24201CD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73,91</w:t>
            </w:r>
          </w:p>
        </w:tc>
        <w:tc>
          <w:tcPr>
            <w:tcW w:w="980" w:type="dxa"/>
          </w:tcPr>
          <w:p w14:paraId="51A4504C" w14:textId="7EFF0944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FC4EB3" w:rsidRPr="000A396C" w14:paraId="6080E84C" w14:textId="77777777" w:rsidTr="00FC4EB3">
        <w:tc>
          <w:tcPr>
            <w:tcW w:w="988" w:type="dxa"/>
          </w:tcPr>
          <w:p w14:paraId="2597003E" w14:textId="7777777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14:paraId="2CF11DEC" w14:textId="33E16DF3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" w:type="dxa"/>
          </w:tcPr>
          <w:p w14:paraId="3915A094" w14:textId="7B5DADB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14:paraId="0DBE304D" w14:textId="53DD51F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" w:type="dxa"/>
          </w:tcPr>
          <w:p w14:paraId="544FA7FA" w14:textId="6C9D611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14:paraId="0EEC0FE5" w14:textId="6CA2A7B0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14:paraId="112A7127" w14:textId="3708005A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7" w:type="dxa"/>
          </w:tcPr>
          <w:p w14:paraId="2443980C" w14:textId="49024873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0" w:type="dxa"/>
          </w:tcPr>
          <w:p w14:paraId="502CC4A6" w14:textId="240EDFFF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1007</w:t>
            </w:r>
          </w:p>
        </w:tc>
      </w:tr>
      <w:tr w:rsidR="00FC4EB3" w:rsidRPr="000A396C" w14:paraId="034B3B72" w14:textId="77777777" w:rsidTr="00FC4EB3">
        <w:tc>
          <w:tcPr>
            <w:tcW w:w="988" w:type="dxa"/>
          </w:tcPr>
          <w:p w14:paraId="4C5C9D33" w14:textId="7777777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992" w:type="dxa"/>
          </w:tcPr>
          <w:p w14:paraId="18079575" w14:textId="469DEF8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1" w:type="dxa"/>
          </w:tcPr>
          <w:p w14:paraId="75FD5A81" w14:textId="191B6EE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14:paraId="1385FF20" w14:textId="4C797179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5" w:type="dxa"/>
          </w:tcPr>
          <w:p w14:paraId="169936A2" w14:textId="6A03109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14:paraId="0ED1ADAF" w14:textId="12A03E5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14:paraId="1D00DB55" w14:textId="288415AD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7" w:type="dxa"/>
          </w:tcPr>
          <w:p w14:paraId="44EB0DAA" w14:textId="6E405CAB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80,76</w:t>
            </w:r>
          </w:p>
        </w:tc>
        <w:tc>
          <w:tcPr>
            <w:tcW w:w="980" w:type="dxa"/>
          </w:tcPr>
          <w:p w14:paraId="08781F08" w14:textId="36300F9F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FC4EB3" w:rsidRPr="000A396C" w14:paraId="4146BF88" w14:textId="77777777" w:rsidTr="00FC4EB3">
        <w:tc>
          <w:tcPr>
            <w:tcW w:w="988" w:type="dxa"/>
          </w:tcPr>
          <w:p w14:paraId="4978161D" w14:textId="5EA2694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992" w:type="dxa"/>
          </w:tcPr>
          <w:p w14:paraId="1EF524FD" w14:textId="654CBAB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" w:type="dxa"/>
          </w:tcPr>
          <w:p w14:paraId="3D98B834" w14:textId="6C585638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14:paraId="26DF88DF" w14:textId="13F09DE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14:paraId="68928EA7" w14:textId="6DB6F74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14:paraId="59778CFC" w14:textId="59077E65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  <w:highlight w:val="yellow"/>
              </w:rPr>
              <w:t>1</w:t>
            </w:r>
            <w:r w:rsidRPr="000A396C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0A396C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23" w:type="dxa"/>
          </w:tcPr>
          <w:p w14:paraId="5A688419" w14:textId="1F3A5D3B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037" w:type="dxa"/>
          </w:tcPr>
          <w:p w14:paraId="76A0AA24" w14:textId="1D176E9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63,63</w:t>
            </w:r>
          </w:p>
        </w:tc>
        <w:tc>
          <w:tcPr>
            <w:tcW w:w="980" w:type="dxa"/>
          </w:tcPr>
          <w:p w14:paraId="0CAC18F9" w14:textId="26FA354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FC4EB3" w:rsidRPr="000A396C" w14:paraId="5A012B1F" w14:textId="77777777" w:rsidTr="00FC4EB3">
        <w:tc>
          <w:tcPr>
            <w:tcW w:w="988" w:type="dxa"/>
          </w:tcPr>
          <w:p w14:paraId="7923A591" w14:textId="7777777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992" w:type="dxa"/>
          </w:tcPr>
          <w:p w14:paraId="03CD147A" w14:textId="690D43A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21" w:type="dxa"/>
          </w:tcPr>
          <w:p w14:paraId="6D973275" w14:textId="69B40E3B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5" w:type="dxa"/>
          </w:tcPr>
          <w:p w14:paraId="5C779DCD" w14:textId="3B92CA0C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65" w:type="dxa"/>
          </w:tcPr>
          <w:p w14:paraId="73ED9F81" w14:textId="095DF552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65" w:type="dxa"/>
          </w:tcPr>
          <w:p w14:paraId="7E0D167D" w14:textId="7498FEC9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3" w:type="dxa"/>
          </w:tcPr>
          <w:p w14:paraId="5724B8B6" w14:textId="7CF4643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037" w:type="dxa"/>
          </w:tcPr>
          <w:p w14:paraId="36CF0F56" w14:textId="7DE0371C" w:rsidR="00FC4EB3" w:rsidRPr="000A396C" w:rsidRDefault="003316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72,91</w:t>
            </w:r>
          </w:p>
        </w:tc>
        <w:tc>
          <w:tcPr>
            <w:tcW w:w="980" w:type="dxa"/>
          </w:tcPr>
          <w:p w14:paraId="408C1B54" w14:textId="1DAF1B52" w:rsidR="00FC4EB3" w:rsidRPr="000A396C" w:rsidRDefault="003316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5AE20732" w14:textId="1E6792F1" w:rsidR="00FB3548" w:rsidRPr="000A396C" w:rsidRDefault="00FB3548" w:rsidP="00FB3548">
      <w:pPr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6"/>
        <w:gridCol w:w="1734"/>
        <w:gridCol w:w="830"/>
        <w:gridCol w:w="889"/>
        <w:gridCol w:w="1080"/>
        <w:gridCol w:w="1071"/>
        <w:gridCol w:w="1134"/>
        <w:gridCol w:w="1134"/>
        <w:gridCol w:w="1134"/>
      </w:tblGrid>
      <w:tr w:rsidR="006D4D26" w:rsidRPr="000A396C" w14:paraId="1439756E" w14:textId="77777777" w:rsidTr="00FB3548">
        <w:tc>
          <w:tcPr>
            <w:tcW w:w="0" w:type="auto"/>
          </w:tcPr>
          <w:p w14:paraId="2A36CBD8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14:paraId="494869A1" w14:textId="57515409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14:paraId="1336F9B5" w14:textId="7EE8EFE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2"/>
          </w:tcPr>
          <w:p w14:paraId="3F165F3C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подтвердили</w:t>
            </w:r>
          </w:p>
          <w:p w14:paraId="58504967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</w:t>
            </w:r>
          </w:p>
        </w:tc>
        <w:tc>
          <w:tcPr>
            <w:tcW w:w="2205" w:type="dxa"/>
            <w:gridSpan w:val="2"/>
          </w:tcPr>
          <w:p w14:paraId="1B1CCEA2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3B2FEB01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выше</w:t>
            </w:r>
          </w:p>
        </w:tc>
        <w:tc>
          <w:tcPr>
            <w:tcW w:w="2268" w:type="dxa"/>
            <w:gridSpan w:val="2"/>
          </w:tcPr>
          <w:p w14:paraId="38574A26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07C463E8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ниже</w:t>
            </w:r>
          </w:p>
        </w:tc>
      </w:tr>
      <w:tr w:rsidR="006D4D26" w:rsidRPr="000A396C" w14:paraId="1EA2803A" w14:textId="77777777" w:rsidTr="00FB3548">
        <w:tc>
          <w:tcPr>
            <w:tcW w:w="0" w:type="auto"/>
          </w:tcPr>
          <w:p w14:paraId="7B5AAEA3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14:paraId="48DBC405" w14:textId="6611B0BD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Подлесная О.А.</w:t>
            </w:r>
          </w:p>
        </w:tc>
        <w:tc>
          <w:tcPr>
            <w:tcW w:w="0" w:type="auto"/>
          </w:tcPr>
          <w:p w14:paraId="60EA8D76" w14:textId="7A0910F0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" w:type="dxa"/>
          </w:tcPr>
          <w:p w14:paraId="2141D796" w14:textId="117722A8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14:paraId="75F868A9" w14:textId="22793CC2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71" w:type="dxa"/>
          </w:tcPr>
          <w:p w14:paraId="55D40D0F" w14:textId="19137981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4305E76B" w14:textId="201C9B05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</w:tcPr>
          <w:p w14:paraId="548BCE15" w14:textId="1B2910D3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6DF025" w14:textId="0473DFAB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4,3</w:t>
            </w:r>
          </w:p>
        </w:tc>
      </w:tr>
      <w:tr w:rsidR="006D4D26" w:rsidRPr="000A396C" w14:paraId="37F8873E" w14:textId="77777777" w:rsidTr="00FB3548">
        <w:tc>
          <w:tcPr>
            <w:tcW w:w="0" w:type="auto"/>
          </w:tcPr>
          <w:p w14:paraId="5B1E012B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</w:tcPr>
          <w:p w14:paraId="21DA110E" w14:textId="4FB629D6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Таранец</w:t>
            </w:r>
            <w:proofErr w:type="spellEnd"/>
            <w:r w:rsidRPr="000A396C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0" w:type="auto"/>
          </w:tcPr>
          <w:p w14:paraId="291FAF21" w14:textId="31FBBEF8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" w:type="dxa"/>
          </w:tcPr>
          <w:p w14:paraId="3F8E5D08" w14:textId="61B7CCDD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</w:tcPr>
          <w:p w14:paraId="5393BFCA" w14:textId="2BF01749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1" w:type="dxa"/>
          </w:tcPr>
          <w:p w14:paraId="663197F3" w14:textId="633B1D57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79F30E1" w14:textId="34BA1BFE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5122D4EB" w14:textId="6DE17163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04F2984" w14:textId="62D0BC42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</w:tr>
      <w:tr w:rsidR="006D4D26" w:rsidRPr="000A396C" w14:paraId="7FA078A5" w14:textId="77777777" w:rsidTr="00FB3548">
        <w:tc>
          <w:tcPr>
            <w:tcW w:w="0" w:type="auto"/>
          </w:tcPr>
          <w:p w14:paraId="54692AA4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0" w:type="auto"/>
          </w:tcPr>
          <w:p w14:paraId="63CE1823" w14:textId="1A6FD528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Подгорная М.Л.</w:t>
            </w:r>
          </w:p>
        </w:tc>
        <w:tc>
          <w:tcPr>
            <w:tcW w:w="0" w:type="auto"/>
          </w:tcPr>
          <w:p w14:paraId="6195BC9A" w14:textId="45CCFB36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9" w:type="dxa"/>
          </w:tcPr>
          <w:p w14:paraId="487156C8" w14:textId="656182C4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  <w:r w:rsidR="00FC4EB3"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3F1B13A5" w14:textId="55389E14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71" w:type="dxa"/>
          </w:tcPr>
          <w:p w14:paraId="0CCD6461" w14:textId="04E382BF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E90A2FF" w14:textId="27A6E8F6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11,53</w:t>
            </w:r>
          </w:p>
        </w:tc>
        <w:tc>
          <w:tcPr>
            <w:tcW w:w="1134" w:type="dxa"/>
          </w:tcPr>
          <w:p w14:paraId="4DC9EE99" w14:textId="271B96C1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6D334E1" w14:textId="4943FEAE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7,69</w:t>
            </w:r>
          </w:p>
        </w:tc>
      </w:tr>
      <w:tr w:rsidR="006D4D26" w:rsidRPr="000A396C" w14:paraId="08674D0D" w14:textId="77777777" w:rsidTr="00FB3548">
        <w:tc>
          <w:tcPr>
            <w:tcW w:w="0" w:type="auto"/>
          </w:tcPr>
          <w:p w14:paraId="1F39B3BD" w14:textId="6A898A02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0" w:type="auto"/>
          </w:tcPr>
          <w:p w14:paraId="10657FE0" w14:textId="4F510DE9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Малышева И.Н.</w:t>
            </w:r>
          </w:p>
        </w:tc>
        <w:tc>
          <w:tcPr>
            <w:tcW w:w="0" w:type="auto"/>
          </w:tcPr>
          <w:p w14:paraId="03B10C64" w14:textId="7480E887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" w:type="dxa"/>
          </w:tcPr>
          <w:p w14:paraId="3A350AAE" w14:textId="2E6C0E7C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14:paraId="1FE79173" w14:textId="1FB57032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1" w:type="dxa"/>
          </w:tcPr>
          <w:p w14:paraId="11C3B342" w14:textId="02747B86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BC0B396" w14:textId="0E9E005D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1134" w:type="dxa"/>
          </w:tcPr>
          <w:p w14:paraId="4AB63558" w14:textId="791B19B0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293F1E" w14:textId="5E80AD3A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4,5</w:t>
            </w:r>
          </w:p>
        </w:tc>
      </w:tr>
      <w:tr w:rsidR="00FC4EB3" w:rsidRPr="000A396C" w14:paraId="6D2D743F" w14:textId="77777777" w:rsidTr="00FB3548">
        <w:tc>
          <w:tcPr>
            <w:tcW w:w="0" w:type="auto"/>
            <w:gridSpan w:val="2"/>
          </w:tcPr>
          <w:p w14:paraId="6C143EFF" w14:textId="01933FFE" w:rsidR="00FC4EB3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0" w:type="auto"/>
          </w:tcPr>
          <w:p w14:paraId="485217AB" w14:textId="20E77F88" w:rsidR="00FC4EB3" w:rsidRPr="000A396C" w:rsidRDefault="00FC4E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89" w:type="dxa"/>
          </w:tcPr>
          <w:p w14:paraId="1062DFAE" w14:textId="61AA05E9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80" w:type="dxa"/>
          </w:tcPr>
          <w:p w14:paraId="3C2BC08C" w14:textId="04A0669E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1071" w:type="dxa"/>
          </w:tcPr>
          <w:p w14:paraId="75868662" w14:textId="4E4BA9C2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14:paraId="44DE6167" w14:textId="188D5B3F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14:paraId="224B7361" w14:textId="47BC4FBE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4396043D" w14:textId="01F23AEF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6,25</w:t>
            </w:r>
          </w:p>
        </w:tc>
      </w:tr>
    </w:tbl>
    <w:p w14:paraId="03D177CC" w14:textId="77777777" w:rsidR="0024639B" w:rsidRDefault="0024639B" w:rsidP="00096C4A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7CF3FB" w14:textId="77777777" w:rsidR="00FB3548" w:rsidRDefault="00FB3548" w:rsidP="000517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Учащих</w:t>
      </w:r>
      <w:r w:rsidRPr="00096C4A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>, получивших максимальный балл (31) нет.</w:t>
      </w:r>
    </w:p>
    <w:p w14:paraId="02A8A227" w14:textId="77777777" w:rsidR="00FB3548" w:rsidRDefault="00FB3548" w:rsidP="000517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>
        <w:rPr>
          <w:rFonts w:ascii="Times New Roman" w:hAnsi="Times New Roman" w:cs="Times New Roman"/>
          <w:sz w:val="24"/>
          <w:szCs w:val="24"/>
          <w:lang w:val="ru-RU"/>
        </w:rPr>
        <w:t>, получившие минимальный балл (8):</w:t>
      </w:r>
    </w:p>
    <w:p w14:paraId="1A616DF7" w14:textId="3415C55D" w:rsidR="00FB3548" w:rsidRDefault="004E67D8" w:rsidP="00051732">
      <w:pPr>
        <w:pStyle w:val="a5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3548">
        <w:rPr>
          <w:sz w:val="24"/>
          <w:szCs w:val="24"/>
        </w:rPr>
        <w:t>Баршацкий Тимофей, 9г – учитель Малышева И.Н.</w:t>
      </w:r>
    </w:p>
    <w:p w14:paraId="21FC3023" w14:textId="72B18CA7" w:rsidR="00135693" w:rsidRDefault="00FB3548" w:rsidP="00051732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Учащийся, не сда</w:t>
      </w:r>
      <w:r w:rsidR="004E67D8">
        <w:rPr>
          <w:sz w:val="24"/>
          <w:szCs w:val="24"/>
          <w:lang w:val="ru-RU"/>
        </w:rPr>
        <w:t xml:space="preserve">вший математику с первого раза и </w:t>
      </w:r>
      <w:r>
        <w:rPr>
          <w:sz w:val="24"/>
          <w:szCs w:val="24"/>
          <w:lang w:val="ru-RU"/>
        </w:rPr>
        <w:t>пересдавши</w:t>
      </w:r>
      <w:r w:rsidR="004E67D8">
        <w:rPr>
          <w:sz w:val="24"/>
          <w:szCs w:val="24"/>
          <w:lang w:val="ru-RU"/>
        </w:rPr>
        <w:t xml:space="preserve">й в резервные (июньские) сроки, </w:t>
      </w:r>
      <w:r>
        <w:rPr>
          <w:sz w:val="24"/>
          <w:szCs w:val="24"/>
          <w:lang w:val="ru-RU"/>
        </w:rPr>
        <w:t xml:space="preserve">Ким Валерий, </w:t>
      </w:r>
      <w:r w:rsidRPr="00FB3548">
        <w:rPr>
          <w:sz w:val="24"/>
          <w:szCs w:val="24"/>
          <w:lang w:val="ru-RU"/>
        </w:rPr>
        <w:t xml:space="preserve">9г – учитель </w:t>
      </w:r>
      <w:r w:rsidRPr="00FB3548">
        <w:rPr>
          <w:rFonts w:ascii="Times New Roman" w:hAnsi="Times New Roman" w:cs="Times New Roman"/>
          <w:sz w:val="24"/>
          <w:szCs w:val="24"/>
          <w:lang w:val="ru-RU"/>
        </w:rPr>
        <w:t>Малышева И.Н.</w:t>
      </w:r>
      <w:r w:rsidR="00FC4EB3" w:rsidRPr="00BE731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2CF6C87" w14:textId="77777777" w:rsidR="00135693" w:rsidRDefault="00135693" w:rsidP="00051732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233181E1" w14:textId="55E1EA85" w:rsidR="00E609B0" w:rsidRDefault="00BE7319" w:rsidP="00051732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lang w:val="ru-RU"/>
        </w:rPr>
        <w:t xml:space="preserve">  </w:t>
      </w:r>
      <w:r w:rsidRPr="00BE7319">
        <w:rPr>
          <w:sz w:val="24"/>
          <w:szCs w:val="24"/>
          <w:lang w:val="ru-RU"/>
        </w:rPr>
        <w:t>Анализ результатов по русскому языку показывает, что учащиеся с работой справились, речевые умения сформированы, уровень усвоения языковых норм соответствует минимуму обязательного содержания основного общего образования по русскому языку.</w:t>
      </w:r>
      <w:r>
        <w:rPr>
          <w:sz w:val="24"/>
          <w:szCs w:val="24"/>
          <w:lang w:val="ru-RU"/>
        </w:rPr>
        <w:t xml:space="preserve"> Преподаватели русского языка проанализировали протокол сдачи </w:t>
      </w:r>
      <w:r w:rsidR="00533632">
        <w:rPr>
          <w:sz w:val="24"/>
          <w:szCs w:val="24"/>
          <w:lang w:val="ru-RU"/>
        </w:rPr>
        <w:t>экзамена и</w:t>
      </w:r>
      <w:r>
        <w:rPr>
          <w:sz w:val="24"/>
          <w:szCs w:val="24"/>
          <w:lang w:val="ru-RU"/>
        </w:rPr>
        <w:t xml:space="preserve"> определили основные </w:t>
      </w:r>
      <w:r w:rsidR="00533632">
        <w:rPr>
          <w:sz w:val="24"/>
          <w:szCs w:val="24"/>
          <w:lang w:val="ru-RU"/>
        </w:rPr>
        <w:t>ошибки</w:t>
      </w:r>
      <w:r>
        <w:rPr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632" w:rsidRPr="00FB10BC" w14:paraId="1B9900C7" w14:textId="77777777" w:rsidTr="00524F59">
        <w:tc>
          <w:tcPr>
            <w:tcW w:w="4672" w:type="dxa"/>
          </w:tcPr>
          <w:p w14:paraId="0E7F8823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673" w:type="dxa"/>
          </w:tcPr>
          <w:p w14:paraId="4D96571E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</w:t>
            </w:r>
          </w:p>
        </w:tc>
      </w:tr>
      <w:tr w:rsidR="00533632" w:rsidRPr="00FB10BC" w14:paraId="5D3B2992" w14:textId="77777777" w:rsidTr="00524F59">
        <w:tc>
          <w:tcPr>
            <w:tcW w:w="4672" w:type="dxa"/>
          </w:tcPr>
          <w:p w14:paraId="57BF94D4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анализ( умение определять грамматическую основу, характеризовать предложение)</w:t>
            </w:r>
          </w:p>
        </w:tc>
        <w:tc>
          <w:tcPr>
            <w:tcW w:w="4673" w:type="dxa"/>
          </w:tcPr>
          <w:p w14:paraId="6BBD6E3E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632" w:rsidRPr="00FB10BC" w14:paraId="65A4D45C" w14:textId="77777777" w:rsidTr="00524F59">
        <w:tc>
          <w:tcPr>
            <w:tcW w:w="4672" w:type="dxa"/>
          </w:tcPr>
          <w:p w14:paraId="41B6B95B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(умение расставлять знаки препинания)</w:t>
            </w:r>
          </w:p>
        </w:tc>
        <w:tc>
          <w:tcPr>
            <w:tcW w:w="4673" w:type="dxa"/>
          </w:tcPr>
          <w:p w14:paraId="19F1A071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3632" w:rsidRPr="00FB10BC" w14:paraId="44961092" w14:textId="77777777" w:rsidTr="00524F59">
        <w:tc>
          <w:tcPr>
            <w:tcW w:w="4672" w:type="dxa"/>
          </w:tcPr>
          <w:p w14:paraId="7F73A7EF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(умение перестраивать словосочетание одного типа связи на другой)</w:t>
            </w:r>
          </w:p>
        </w:tc>
        <w:tc>
          <w:tcPr>
            <w:tcW w:w="4673" w:type="dxa"/>
          </w:tcPr>
          <w:p w14:paraId="12FE65DA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632" w:rsidRPr="00FB10BC" w14:paraId="0BB1AC65" w14:textId="77777777" w:rsidTr="00524F59">
        <w:tc>
          <w:tcPr>
            <w:tcW w:w="4672" w:type="dxa"/>
          </w:tcPr>
          <w:p w14:paraId="4C06899B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(умение применять знания орфографии)</w:t>
            </w:r>
          </w:p>
        </w:tc>
        <w:tc>
          <w:tcPr>
            <w:tcW w:w="4673" w:type="dxa"/>
          </w:tcPr>
          <w:p w14:paraId="31D9CD9C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3632" w:rsidRPr="00FB10BC" w14:paraId="448B51E5" w14:textId="77777777" w:rsidTr="00524F59">
        <w:tc>
          <w:tcPr>
            <w:tcW w:w="4672" w:type="dxa"/>
          </w:tcPr>
          <w:p w14:paraId="3A2F668C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Анализ содержания текста (умение найти высказывания, соответствующие содержанию текста)</w:t>
            </w:r>
          </w:p>
        </w:tc>
        <w:tc>
          <w:tcPr>
            <w:tcW w:w="4673" w:type="dxa"/>
          </w:tcPr>
          <w:p w14:paraId="477DEA1E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3632" w:rsidRPr="00FB10BC" w14:paraId="2C63B15E" w14:textId="77777777" w:rsidTr="00524F59">
        <w:tc>
          <w:tcPr>
            <w:tcW w:w="4672" w:type="dxa"/>
          </w:tcPr>
          <w:p w14:paraId="2FD1A598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Анализ средств  выразительности (умение найти в данных предложениях  определённое средство выразительности)</w:t>
            </w:r>
          </w:p>
        </w:tc>
        <w:tc>
          <w:tcPr>
            <w:tcW w:w="4673" w:type="dxa"/>
          </w:tcPr>
          <w:p w14:paraId="18CA852C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33632" w:rsidRPr="00FB10BC" w14:paraId="1BC8E27B" w14:textId="77777777" w:rsidTr="00524F59">
        <w:tc>
          <w:tcPr>
            <w:tcW w:w="4672" w:type="dxa"/>
          </w:tcPr>
          <w:p w14:paraId="07982876" w14:textId="77777777" w:rsidR="00533632" w:rsidRPr="00FB10BC" w:rsidRDefault="00533632" w:rsidP="0053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Лексический анализ (умение подобрать или найти в тексте синоним к определённому слову)</w:t>
            </w:r>
          </w:p>
        </w:tc>
        <w:tc>
          <w:tcPr>
            <w:tcW w:w="4673" w:type="dxa"/>
          </w:tcPr>
          <w:p w14:paraId="7354EB04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A53D10" w14:textId="17987A0B" w:rsidR="00533632" w:rsidRPr="007E12E5" w:rsidRDefault="00533632" w:rsidP="005336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</w:rPr>
        <w:t>Сочинение</w:t>
      </w:r>
      <w:r w:rsidR="007E12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632" w:rsidRPr="00FB10BC" w14:paraId="2DC632D6" w14:textId="77777777" w:rsidTr="00524F59">
        <w:tc>
          <w:tcPr>
            <w:tcW w:w="4672" w:type="dxa"/>
          </w:tcPr>
          <w:p w14:paraId="52244104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</w:t>
            </w:r>
          </w:p>
        </w:tc>
        <w:tc>
          <w:tcPr>
            <w:tcW w:w="4673" w:type="dxa"/>
          </w:tcPr>
          <w:p w14:paraId="53DF04C1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ошибку.</w:t>
            </w:r>
          </w:p>
        </w:tc>
      </w:tr>
      <w:tr w:rsidR="00533632" w:rsidRPr="00FB10BC" w14:paraId="131D3A1B" w14:textId="77777777" w:rsidTr="00524F59">
        <w:tc>
          <w:tcPr>
            <w:tcW w:w="4672" w:type="dxa"/>
          </w:tcPr>
          <w:p w14:paraId="2799039A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1.Толкование значения слова</w:t>
            </w:r>
          </w:p>
        </w:tc>
        <w:tc>
          <w:tcPr>
            <w:tcW w:w="4673" w:type="dxa"/>
          </w:tcPr>
          <w:p w14:paraId="342BE5D7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3632" w:rsidRPr="00FB10BC" w14:paraId="1255A267" w14:textId="77777777" w:rsidTr="00524F59">
        <w:tc>
          <w:tcPr>
            <w:tcW w:w="4672" w:type="dxa"/>
          </w:tcPr>
          <w:p w14:paraId="634ADED8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2.Наличие примеров-аргументов</w:t>
            </w:r>
          </w:p>
        </w:tc>
        <w:tc>
          <w:tcPr>
            <w:tcW w:w="4673" w:type="dxa"/>
          </w:tcPr>
          <w:p w14:paraId="4A53F7C8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3632" w:rsidRPr="00FB10BC" w14:paraId="343C9FA7" w14:textId="77777777" w:rsidTr="00524F59">
        <w:tc>
          <w:tcPr>
            <w:tcW w:w="4672" w:type="dxa"/>
          </w:tcPr>
          <w:p w14:paraId="7A440EB9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3.Смысловая цельность, речевая связность, последовательность сочинения</w:t>
            </w:r>
          </w:p>
        </w:tc>
        <w:tc>
          <w:tcPr>
            <w:tcW w:w="4673" w:type="dxa"/>
          </w:tcPr>
          <w:p w14:paraId="1FF5D016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3632" w:rsidRPr="00FB10BC" w14:paraId="53BD74BE" w14:textId="77777777" w:rsidTr="00524F59">
        <w:tc>
          <w:tcPr>
            <w:tcW w:w="4672" w:type="dxa"/>
          </w:tcPr>
          <w:p w14:paraId="14C5A456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4673" w:type="dxa"/>
          </w:tcPr>
          <w:p w14:paraId="7D3E2279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346F5F" w14:textId="507DC5CB" w:rsidR="00533632" w:rsidRDefault="00051732" w:rsidP="005336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632" w:rsidRPr="00533632">
        <w:rPr>
          <w:rFonts w:ascii="Times New Roman" w:hAnsi="Times New Roman" w:cs="Times New Roman"/>
          <w:sz w:val="24"/>
          <w:szCs w:val="24"/>
          <w:lang w:val="ru-RU"/>
        </w:rPr>
        <w:t>Грамотность учащихся (оценивается изложение и сочинение вместе)</w:t>
      </w:r>
    </w:p>
    <w:tbl>
      <w:tblPr>
        <w:tblStyle w:val="a6"/>
        <w:tblpPr w:leftFromText="180" w:rightFromText="180" w:vertAnchor="page" w:horzAnchor="margin" w:tblpY="664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3159" w:rsidRPr="0032738E" w14:paraId="625A07C5" w14:textId="77777777" w:rsidTr="00F43159">
        <w:tc>
          <w:tcPr>
            <w:tcW w:w="4672" w:type="dxa"/>
          </w:tcPr>
          <w:p w14:paraId="5D05EE5B" w14:textId="77777777" w:rsidR="00F43159" w:rsidRPr="0032738E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изложения</w:t>
            </w:r>
          </w:p>
        </w:tc>
        <w:tc>
          <w:tcPr>
            <w:tcW w:w="4673" w:type="dxa"/>
          </w:tcPr>
          <w:p w14:paraId="47960C13" w14:textId="77777777" w:rsidR="00F43159" w:rsidRPr="0032738E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</w:t>
            </w:r>
          </w:p>
        </w:tc>
      </w:tr>
      <w:tr w:rsidR="00F43159" w:rsidRPr="0032738E" w14:paraId="7954D273" w14:textId="77777777" w:rsidTr="00F43159">
        <w:tc>
          <w:tcPr>
            <w:tcW w:w="4672" w:type="dxa"/>
          </w:tcPr>
          <w:p w14:paraId="32E90CB9" w14:textId="77777777" w:rsidR="00F43159" w:rsidRPr="00FB10BC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1.Отражение основного содержания прослушанного текста (умение  сохранить все </w:t>
            </w:r>
            <w:proofErr w:type="spellStart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 текста)</w:t>
            </w:r>
          </w:p>
        </w:tc>
        <w:tc>
          <w:tcPr>
            <w:tcW w:w="4673" w:type="dxa"/>
          </w:tcPr>
          <w:p w14:paraId="3199EE39" w14:textId="77777777" w:rsidR="00F43159" w:rsidRPr="0032738E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159" w:rsidRPr="0032738E" w14:paraId="4CCACA2D" w14:textId="77777777" w:rsidTr="00F43159">
        <w:tc>
          <w:tcPr>
            <w:tcW w:w="4672" w:type="dxa"/>
          </w:tcPr>
          <w:p w14:paraId="461A8C80" w14:textId="77777777" w:rsidR="00F43159" w:rsidRPr="00FB10BC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2.Сжатие исходного текста (умение использовать разные способы сжатия текста)</w:t>
            </w:r>
          </w:p>
        </w:tc>
        <w:tc>
          <w:tcPr>
            <w:tcW w:w="4673" w:type="dxa"/>
          </w:tcPr>
          <w:p w14:paraId="038CD4C2" w14:textId="77777777" w:rsidR="00F43159" w:rsidRPr="0032738E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159" w:rsidRPr="0032738E" w14:paraId="31EABDFA" w14:textId="77777777" w:rsidTr="00F43159">
        <w:tc>
          <w:tcPr>
            <w:tcW w:w="4672" w:type="dxa"/>
          </w:tcPr>
          <w:p w14:paraId="1ABB06ED" w14:textId="77777777" w:rsidR="00F43159" w:rsidRPr="00FB10BC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 Смысловая цельность, речевая связность и последовательность изложения ( умение логически правильно выстроить текст изложения и записать его)</w:t>
            </w:r>
          </w:p>
        </w:tc>
        <w:tc>
          <w:tcPr>
            <w:tcW w:w="4673" w:type="dxa"/>
          </w:tcPr>
          <w:p w14:paraId="14057F20" w14:textId="77777777" w:rsidR="00F43159" w:rsidRPr="0032738E" w:rsidRDefault="00F43159" w:rsidP="00F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83CEC41" w14:textId="77777777" w:rsidR="00051732" w:rsidRPr="00533632" w:rsidRDefault="00051732" w:rsidP="005336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632" w:rsidRPr="00FB10BC" w14:paraId="1C67E1A4" w14:textId="77777777" w:rsidTr="00524F59">
        <w:tc>
          <w:tcPr>
            <w:tcW w:w="4672" w:type="dxa"/>
          </w:tcPr>
          <w:p w14:paraId="44A15AE4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Критерии оценки грамотности и фактической точности речи экзаменуемого</w:t>
            </w:r>
          </w:p>
        </w:tc>
        <w:tc>
          <w:tcPr>
            <w:tcW w:w="4673" w:type="dxa"/>
          </w:tcPr>
          <w:p w14:paraId="7D28AC53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ошибку.</w:t>
            </w:r>
          </w:p>
        </w:tc>
      </w:tr>
      <w:tr w:rsidR="00533632" w:rsidRPr="00FB10BC" w14:paraId="503C2462" w14:textId="77777777" w:rsidTr="00524F59">
        <w:tc>
          <w:tcPr>
            <w:tcW w:w="4672" w:type="dxa"/>
          </w:tcPr>
          <w:p w14:paraId="58482339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1.Соблюдение орфографических норм</w:t>
            </w:r>
          </w:p>
        </w:tc>
        <w:tc>
          <w:tcPr>
            <w:tcW w:w="4673" w:type="dxa"/>
          </w:tcPr>
          <w:p w14:paraId="627C28F5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3632" w:rsidRPr="00FB10BC" w14:paraId="70B2B70B" w14:textId="77777777" w:rsidTr="00524F59">
        <w:tc>
          <w:tcPr>
            <w:tcW w:w="4672" w:type="dxa"/>
          </w:tcPr>
          <w:p w14:paraId="2E4C943A" w14:textId="114ACD35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2.Соблюдение </w:t>
            </w:r>
            <w:r w:rsidR="007E12E5" w:rsidRPr="00FB10BC">
              <w:rPr>
                <w:rFonts w:ascii="Times New Roman" w:hAnsi="Times New Roman" w:cs="Times New Roman"/>
                <w:sz w:val="24"/>
                <w:szCs w:val="24"/>
              </w:rPr>
              <w:t>пунктуационных норм</w:t>
            </w:r>
          </w:p>
        </w:tc>
        <w:tc>
          <w:tcPr>
            <w:tcW w:w="4673" w:type="dxa"/>
          </w:tcPr>
          <w:p w14:paraId="4ADF39A1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33632" w:rsidRPr="00FB10BC" w14:paraId="68976CFF" w14:textId="77777777" w:rsidTr="00524F59">
        <w:tc>
          <w:tcPr>
            <w:tcW w:w="4672" w:type="dxa"/>
          </w:tcPr>
          <w:p w14:paraId="13250DDF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3.Соблюдение грамматических норм</w:t>
            </w:r>
          </w:p>
        </w:tc>
        <w:tc>
          <w:tcPr>
            <w:tcW w:w="4673" w:type="dxa"/>
          </w:tcPr>
          <w:p w14:paraId="0F91D4A5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33632" w:rsidRPr="00FB10BC" w14:paraId="6E588EB9" w14:textId="77777777" w:rsidTr="00524F59">
        <w:tc>
          <w:tcPr>
            <w:tcW w:w="4672" w:type="dxa"/>
          </w:tcPr>
          <w:p w14:paraId="143D4F2D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4.Соблюдение речевых норм</w:t>
            </w:r>
          </w:p>
        </w:tc>
        <w:tc>
          <w:tcPr>
            <w:tcW w:w="4673" w:type="dxa"/>
          </w:tcPr>
          <w:p w14:paraId="0F133157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3632" w:rsidRPr="00FB10BC" w14:paraId="4192C295" w14:textId="77777777" w:rsidTr="00524F59">
        <w:tc>
          <w:tcPr>
            <w:tcW w:w="4672" w:type="dxa"/>
          </w:tcPr>
          <w:p w14:paraId="56685148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5.Фактическая точность письменной речи</w:t>
            </w:r>
          </w:p>
        </w:tc>
        <w:tc>
          <w:tcPr>
            <w:tcW w:w="4673" w:type="dxa"/>
          </w:tcPr>
          <w:p w14:paraId="7B031D94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63FA5DF" w14:textId="77777777" w:rsidR="0024639B" w:rsidRDefault="0024639B" w:rsidP="005336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B2A63" w14:textId="77777777" w:rsidR="00533632" w:rsidRDefault="00533632" w:rsidP="005336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>Большинство обучающихся допустили ошибки при определении средств выразительности, определении высказываний, соответствующих тексту.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3632">
        <w:rPr>
          <w:rFonts w:ascii="Times New Roman" w:hAnsi="Times New Roman" w:cs="Times New Roman"/>
          <w:sz w:val="24"/>
          <w:szCs w:val="24"/>
          <w:lang w:val="ru-RU"/>
        </w:rPr>
        <w:t>Также допущено много орфографических, пунктуационных и грамматических ошибок, что говорит о недостаточном уровне сформированных умений и навыков.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25F1A8" w14:textId="77777777" w:rsidR="00533632" w:rsidRPr="00533632" w:rsidRDefault="00533632" w:rsidP="0053363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2E5">
        <w:rPr>
          <w:rFonts w:ascii="Times New Roman" w:hAnsi="Times New Roman" w:cs="Times New Roman"/>
          <w:sz w:val="24"/>
          <w:szCs w:val="24"/>
          <w:u w:val="single"/>
          <w:lang w:val="ru-RU"/>
        </w:rPr>
        <w:t>Рекомендации для учителей русского языка</w:t>
      </w:r>
      <w:r w:rsidRPr="0053363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55B47DC4" w14:textId="77777777" w:rsidR="00533632" w:rsidRDefault="00533632" w:rsidP="005336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 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усилить </w:t>
      </w: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текстом (более вдумчивое чтение, анализ содержания, проблем теста), повторять материал по орфографии и пунктуации с целью формирования навыка грамотного письма. </w:t>
      </w:r>
    </w:p>
    <w:p w14:paraId="0849A9D7" w14:textId="77777777" w:rsidR="00533632" w:rsidRDefault="00533632" w:rsidP="0005173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33632">
        <w:rPr>
          <w:sz w:val="24"/>
          <w:szCs w:val="24"/>
          <w:lang w:val="ru-RU"/>
        </w:rPr>
        <w:t xml:space="preserve">      Анализ итогов ОГЭ по математике показывает, что у учащихся при выполнении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заданий наибольшие затруднения вызывают следующие темы: Упрощение выражения с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 xml:space="preserve">переменными и вычисление его значения. </w:t>
      </w:r>
      <w:r w:rsidRPr="00407B15">
        <w:rPr>
          <w:sz w:val="24"/>
          <w:szCs w:val="24"/>
          <w:lang w:val="ru-RU"/>
        </w:rPr>
        <w:t>Соотнесение графиков функций с формулами,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их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задающими,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и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свойствами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функций.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Вычисление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величины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угла,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вписанного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окружность. Задача на проценты и части. Учащиеся не всегда могут применить изученный</w:t>
      </w:r>
      <w:r w:rsidRPr="00407B15">
        <w:rPr>
          <w:spacing w:val="-57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 xml:space="preserve">учебный материал в ситуации, которая даже </w:t>
      </w:r>
      <w:r w:rsidRPr="00407B15">
        <w:rPr>
          <w:sz w:val="24"/>
          <w:szCs w:val="24"/>
          <w:lang w:val="ru-RU"/>
        </w:rPr>
        <w:lastRenderedPageBreak/>
        <w:t>незначительно отличается от стандартной.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Отсутствие самоконтроля приводит к появлению ответов, невероятных в рамках условия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решаемого</w:t>
      </w:r>
      <w:r w:rsidRPr="00533632">
        <w:rPr>
          <w:spacing w:val="2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задания (задачи</w:t>
      </w:r>
      <w:r w:rsidRPr="00533632">
        <w:rPr>
          <w:spacing w:val="3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с</w:t>
      </w:r>
      <w:r w:rsidRPr="00533632">
        <w:rPr>
          <w:spacing w:val="-2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практическим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содержанием).</w:t>
      </w:r>
      <w:r>
        <w:rPr>
          <w:sz w:val="24"/>
          <w:szCs w:val="24"/>
          <w:lang w:val="ru-RU"/>
        </w:rPr>
        <w:t xml:space="preserve"> </w:t>
      </w:r>
    </w:p>
    <w:p w14:paraId="0D054439" w14:textId="77777777" w:rsidR="00533632" w:rsidRPr="00533632" w:rsidRDefault="00533632" w:rsidP="00051732">
      <w:pPr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С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амые распространённые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ошибки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по математике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:</w:t>
      </w:r>
    </w:p>
    <w:p w14:paraId="1E16EB24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раскрытие скобок и применение формул сокращенного умножения (задание 7)</w:t>
      </w:r>
    </w:p>
    <w:p w14:paraId="704792E6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неверное применение формул и свойств фигур при решении геометрических задач</w:t>
      </w:r>
    </w:p>
    <w:p w14:paraId="04DB850F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логические ошибки при решении текстовых задач</w:t>
      </w:r>
    </w:p>
    <w:p w14:paraId="748C3B88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вычислительные оценки</w:t>
      </w:r>
    </w:p>
    <w:p w14:paraId="42D4BB41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Низкие проценты выполнения заданий №3-5:</w:t>
      </w:r>
    </w:p>
    <w:p w14:paraId="76208759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невнимательное прочтение текста,</w:t>
      </w:r>
    </w:p>
    <w:p w14:paraId="58F56042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неверное построение математической модели,</w:t>
      </w:r>
    </w:p>
    <w:p w14:paraId="587AB8CA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вычислительная ошибка.</w:t>
      </w:r>
    </w:p>
    <w:p w14:paraId="770FFE0A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№ 11-14 Ошибки связаны с:</w:t>
      </w:r>
    </w:p>
    <w:p w14:paraId="3B91AB9C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незнанием свойств неравенств,</w:t>
      </w:r>
    </w:p>
    <w:p w14:paraId="5E7161C0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неумением определить знак соответствующей функции (или многочлена) на интервале.</w:t>
      </w:r>
    </w:p>
    <w:p w14:paraId="68DEA23C" w14:textId="49F572CD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Это можно объяснить тем, что эти задания (3-5, 11-14) соответствуют трудно</w:t>
      </w:r>
      <w:r w:rsidR="000517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формируемым умениям у некоторых школьников: выполнять преобразования со</w:t>
      </w:r>
      <w:r w:rsidR="000517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степенями, решение квадратных и линейных неравенств и их систем, применение знаний</w:t>
      </w:r>
      <w:r w:rsidR="000517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 практических ситуациях, построение математической модели.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4002C6FE" w14:textId="77777777" w:rsidR="00533632" w:rsidRPr="007E12E5" w:rsidRDefault="00533632" w:rsidP="000517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E12E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Рекомендации для учителей математики: </w:t>
      </w:r>
    </w:p>
    <w:p w14:paraId="44EE0C61" w14:textId="392F89A7" w:rsidR="00FC4EB3" w:rsidRDefault="00533632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  Необходимо усилить работу в решении задач применяя формулы при решении задач по алгебре и геометрии. Уделять внимание на решение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текстовых</w:t>
      </w: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задач с применением логики, обращать внимание на вычислительные техники и построение графиков. </w:t>
      </w:r>
    </w:p>
    <w:p w14:paraId="5033BD2F" w14:textId="42A75C1B" w:rsidR="00533632" w:rsidRPr="00533632" w:rsidRDefault="004E67D8" w:rsidP="005336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33632">
        <w:rPr>
          <w:rFonts w:ascii="Times New Roman" w:hAnsi="Times New Roman" w:cs="Times New Roman"/>
          <w:b/>
          <w:sz w:val="24"/>
          <w:szCs w:val="24"/>
          <w:lang w:val="ru-RU"/>
        </w:rPr>
        <w:t>Диаграмма подтверждения знаний по основным предметам в процентном соотношении</w:t>
      </w:r>
    </w:p>
    <w:p w14:paraId="6BED8FDC" w14:textId="77777777" w:rsidR="00533632" w:rsidRPr="00533632" w:rsidRDefault="00533632" w:rsidP="0053363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5DC6C098" wp14:editId="0AD25EB7">
            <wp:extent cx="5819775" cy="35242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078592" w14:textId="77777777" w:rsidR="000A396C" w:rsidRDefault="0074753A" w:rsidP="000A39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   Не смотря на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низкий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подтвержденных знаний </w:t>
      </w:r>
      <w:r w:rsidR="00A866D6" w:rsidRPr="0074753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русскому языку,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показатель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результатов «выше годовой оценки» превосходит более чем в два раза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. В сравнении с предметом «русский язык» результаты по математ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ике подтверждены учениками на 68,7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%, а результат «выше» годовой отметки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невысокие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.  По русскому языку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 xml:space="preserve">и по математике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 xml:space="preserve">«ниже годовой отметки» достаточно низкий. Данные показатели демонстрируют серьезную работу преподавателей русского языка и математики, а также ответственное отношение выпускников к подготовке государственной итоговой аттестации. </w:t>
      </w:r>
    </w:p>
    <w:p w14:paraId="7272E49D" w14:textId="77777777" w:rsidR="00F43159" w:rsidRDefault="00F43159" w:rsidP="000A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DB7CC3" w14:textId="1586E103" w:rsidR="0074753A" w:rsidRPr="0074753A" w:rsidRDefault="0074753A" w:rsidP="000A39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Таблица результатов в сравнении по годам</w:t>
      </w:r>
    </w:p>
    <w:tbl>
      <w:tblPr>
        <w:tblStyle w:val="a6"/>
        <w:tblW w:w="1090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72"/>
        <w:gridCol w:w="929"/>
        <w:gridCol w:w="851"/>
        <w:gridCol w:w="911"/>
        <w:gridCol w:w="942"/>
        <w:gridCol w:w="942"/>
        <w:gridCol w:w="1032"/>
        <w:gridCol w:w="992"/>
        <w:gridCol w:w="851"/>
        <w:gridCol w:w="992"/>
        <w:gridCol w:w="992"/>
      </w:tblGrid>
      <w:tr w:rsidR="000E33CA" w:rsidRPr="00B05270" w14:paraId="63FAAB47" w14:textId="77777777" w:rsidTr="000E33CA">
        <w:trPr>
          <w:trHeight w:val="316"/>
        </w:trPr>
        <w:tc>
          <w:tcPr>
            <w:tcW w:w="1472" w:type="dxa"/>
            <w:vMerge w:val="restart"/>
          </w:tcPr>
          <w:p w14:paraId="4E4DF671" w14:textId="77777777" w:rsidR="000E33CA" w:rsidRPr="000A396C" w:rsidRDefault="000E33CA" w:rsidP="00524F59"/>
        </w:tc>
        <w:tc>
          <w:tcPr>
            <w:tcW w:w="1780" w:type="dxa"/>
            <w:gridSpan w:val="2"/>
          </w:tcPr>
          <w:p w14:paraId="62AA9156" w14:textId="33C2B7A9" w:rsidR="000E33CA" w:rsidRPr="000A396C" w:rsidRDefault="000E33CA" w:rsidP="00E609B0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202</w:t>
            </w:r>
            <w:r w:rsidR="00E609B0" w:rsidRPr="000A396C">
              <w:rPr>
                <w:rFonts w:ascii="Times New Roman" w:hAnsi="Times New Roman" w:cs="Times New Roman"/>
              </w:rPr>
              <w:t>2</w:t>
            </w:r>
            <w:r w:rsidRPr="000A396C">
              <w:rPr>
                <w:rFonts w:ascii="Times New Roman" w:hAnsi="Times New Roman" w:cs="Times New Roman"/>
              </w:rPr>
              <w:t>-202</w:t>
            </w:r>
            <w:r w:rsidR="00E609B0" w:rsidRPr="000A396C">
              <w:rPr>
                <w:rFonts w:ascii="Times New Roman" w:hAnsi="Times New Roman" w:cs="Times New Roman"/>
              </w:rPr>
              <w:t>3</w:t>
            </w:r>
            <w:r w:rsidRPr="000A396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53" w:type="dxa"/>
            <w:gridSpan w:val="2"/>
          </w:tcPr>
          <w:p w14:paraId="1FF43055" w14:textId="7BBED2D1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2021-2022г.</w:t>
            </w:r>
          </w:p>
        </w:tc>
        <w:tc>
          <w:tcPr>
            <w:tcW w:w="1974" w:type="dxa"/>
            <w:gridSpan w:val="2"/>
          </w:tcPr>
          <w:p w14:paraId="75EEFA34" w14:textId="77777777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2020-2021г.</w:t>
            </w:r>
          </w:p>
        </w:tc>
        <w:tc>
          <w:tcPr>
            <w:tcW w:w="1843" w:type="dxa"/>
            <w:gridSpan w:val="2"/>
          </w:tcPr>
          <w:p w14:paraId="6C01881C" w14:textId="77777777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2018- 2019г.</w:t>
            </w:r>
          </w:p>
        </w:tc>
        <w:tc>
          <w:tcPr>
            <w:tcW w:w="1984" w:type="dxa"/>
            <w:gridSpan w:val="2"/>
          </w:tcPr>
          <w:p w14:paraId="11CF97AE" w14:textId="77777777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2017-2018г.</w:t>
            </w:r>
          </w:p>
        </w:tc>
      </w:tr>
      <w:tr w:rsidR="000E33CA" w:rsidRPr="00B05270" w14:paraId="3D5ABB6B" w14:textId="77777777" w:rsidTr="000E33CA">
        <w:trPr>
          <w:trHeight w:val="303"/>
        </w:trPr>
        <w:tc>
          <w:tcPr>
            <w:tcW w:w="1472" w:type="dxa"/>
            <w:vMerge/>
          </w:tcPr>
          <w:p w14:paraId="22899E0F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03A91875" w14:textId="5CBCA316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 %</w:t>
            </w:r>
          </w:p>
        </w:tc>
        <w:tc>
          <w:tcPr>
            <w:tcW w:w="851" w:type="dxa"/>
          </w:tcPr>
          <w:p w14:paraId="5D13CF66" w14:textId="74F69022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14:paraId="14816212" w14:textId="4496825C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942" w:type="dxa"/>
          </w:tcPr>
          <w:p w14:paraId="429BFDFE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</w:tcPr>
          <w:p w14:paraId="756BCE9D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1032" w:type="dxa"/>
          </w:tcPr>
          <w:p w14:paraId="43E258F7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5D7BE65A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851" w:type="dxa"/>
          </w:tcPr>
          <w:p w14:paraId="7540F6BD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5846AE04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992" w:type="dxa"/>
          </w:tcPr>
          <w:p w14:paraId="2A8EA4F3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</w:tr>
      <w:tr w:rsidR="000E33CA" w:rsidRPr="00B05270" w14:paraId="37ACB399" w14:textId="77777777" w:rsidTr="000E33CA">
        <w:trPr>
          <w:trHeight w:val="316"/>
        </w:trPr>
        <w:tc>
          <w:tcPr>
            <w:tcW w:w="1472" w:type="dxa"/>
          </w:tcPr>
          <w:p w14:paraId="5CD4DA1A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29" w:type="dxa"/>
          </w:tcPr>
          <w:p w14:paraId="49F5CB40" w14:textId="43884E80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1" w:type="dxa"/>
          </w:tcPr>
          <w:p w14:paraId="47E237B5" w14:textId="0D9F82C7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11" w:type="dxa"/>
          </w:tcPr>
          <w:p w14:paraId="6CBFF64D" w14:textId="5C085CF0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2" w:type="dxa"/>
          </w:tcPr>
          <w:p w14:paraId="1B58E687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942" w:type="dxa"/>
          </w:tcPr>
          <w:p w14:paraId="3C909AF1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52,77</w:t>
            </w:r>
          </w:p>
        </w:tc>
        <w:tc>
          <w:tcPr>
            <w:tcW w:w="1032" w:type="dxa"/>
          </w:tcPr>
          <w:p w14:paraId="1294D77C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731B71E8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851" w:type="dxa"/>
          </w:tcPr>
          <w:p w14:paraId="7EEDC484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14:paraId="02990A3F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56,09</w:t>
            </w:r>
          </w:p>
        </w:tc>
        <w:tc>
          <w:tcPr>
            <w:tcW w:w="992" w:type="dxa"/>
          </w:tcPr>
          <w:p w14:paraId="442AC3F7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3,6</w:t>
            </w:r>
          </w:p>
        </w:tc>
      </w:tr>
      <w:tr w:rsidR="000E33CA" w:rsidRPr="00B05270" w14:paraId="049A4E84" w14:textId="77777777" w:rsidTr="000E33CA">
        <w:trPr>
          <w:trHeight w:val="316"/>
        </w:trPr>
        <w:tc>
          <w:tcPr>
            <w:tcW w:w="1472" w:type="dxa"/>
          </w:tcPr>
          <w:p w14:paraId="7772CF64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9" w:type="dxa"/>
          </w:tcPr>
          <w:p w14:paraId="5A39259B" w14:textId="5F384AEE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51" w:type="dxa"/>
          </w:tcPr>
          <w:p w14:paraId="63364422" w14:textId="3B68B880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911" w:type="dxa"/>
          </w:tcPr>
          <w:p w14:paraId="0A8B353B" w14:textId="4C7FF066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78,66</w:t>
            </w:r>
          </w:p>
        </w:tc>
        <w:tc>
          <w:tcPr>
            <w:tcW w:w="942" w:type="dxa"/>
          </w:tcPr>
          <w:p w14:paraId="1985BC54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42" w:type="dxa"/>
          </w:tcPr>
          <w:p w14:paraId="3A969638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83,48</w:t>
            </w:r>
          </w:p>
        </w:tc>
        <w:tc>
          <w:tcPr>
            <w:tcW w:w="1032" w:type="dxa"/>
          </w:tcPr>
          <w:p w14:paraId="3E0DA28F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</w:tcPr>
          <w:p w14:paraId="2C2214FA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851" w:type="dxa"/>
          </w:tcPr>
          <w:p w14:paraId="328B8A2C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14:paraId="2E407B2C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91,46</w:t>
            </w:r>
          </w:p>
        </w:tc>
        <w:tc>
          <w:tcPr>
            <w:tcW w:w="992" w:type="dxa"/>
          </w:tcPr>
          <w:p w14:paraId="7AC221DE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</w:t>
            </w:r>
          </w:p>
        </w:tc>
      </w:tr>
    </w:tbl>
    <w:p w14:paraId="05B21A90" w14:textId="02675AF7" w:rsidR="00C51744" w:rsidRDefault="00080EF4" w:rsidP="006E33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Выпускники основного общего образования выпуска 2023 года показали самый высокий процент качества знаний по русскому языку и математике в сравнении за последние пять лет. </w:t>
      </w:r>
    </w:p>
    <w:p w14:paraId="3945E22A" w14:textId="77777777" w:rsidR="0074753A" w:rsidRPr="0074753A" w:rsidRDefault="0074753A" w:rsidP="007475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Диаграмма сравнения качества знаний по математике по годам</w:t>
      </w:r>
    </w:p>
    <w:p w14:paraId="49023C40" w14:textId="77777777" w:rsidR="00533632" w:rsidRPr="00533632" w:rsidRDefault="0074753A" w:rsidP="005336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DB60CD" wp14:editId="4C23F4E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CB1776" w14:textId="77777777" w:rsidR="0074753A" w:rsidRPr="0074753A" w:rsidRDefault="0074753A" w:rsidP="007475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Диаграмма сравнения качества знаний по русскому языку по годам</w:t>
      </w:r>
    </w:p>
    <w:p w14:paraId="6E4FC8F4" w14:textId="77777777" w:rsidR="0074753A" w:rsidRPr="0074753A" w:rsidRDefault="0074753A" w:rsidP="0074753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471DC8" wp14:editId="2465971C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141131" w14:textId="77777777" w:rsidR="00F43159" w:rsidRDefault="00F43159" w:rsidP="00901BE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791B363D" w14:textId="77777777" w:rsidR="00F43159" w:rsidRDefault="00F43159" w:rsidP="00901BE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07E3DF9A" w14:textId="5EE45845" w:rsidR="00901BEA" w:rsidRDefault="00901BEA" w:rsidP="00901BE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8638E">
        <w:rPr>
          <w:b/>
          <w:sz w:val="24"/>
          <w:szCs w:val="24"/>
          <w:lang w:val="ru-RU"/>
        </w:rPr>
        <w:lastRenderedPageBreak/>
        <w:t xml:space="preserve">Количество участников </w:t>
      </w:r>
      <w:r>
        <w:rPr>
          <w:b/>
          <w:sz w:val="24"/>
          <w:szCs w:val="24"/>
          <w:lang w:val="ru-RU"/>
        </w:rPr>
        <w:t>ОГЭ</w:t>
      </w:r>
      <w:r w:rsidRPr="0008638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набравших</w:t>
      </w:r>
      <w:r w:rsidRPr="0008638E">
        <w:rPr>
          <w:b/>
          <w:sz w:val="24"/>
          <w:szCs w:val="24"/>
          <w:lang w:val="ru-RU"/>
        </w:rPr>
        <w:t xml:space="preserve"> максимальное количество баллов </w:t>
      </w:r>
    </w:p>
    <w:p w14:paraId="4C05CFD1" w14:textId="77777777" w:rsidR="00901BEA" w:rsidRPr="0008638E" w:rsidRDefault="00901BEA" w:rsidP="00901BEA">
      <w:pPr>
        <w:spacing w:before="0" w:beforeAutospacing="0" w:after="0" w:afterAutospacing="0"/>
        <w:jc w:val="center"/>
        <w:rPr>
          <w:b/>
          <w:lang w:val="ru-RU"/>
        </w:rPr>
      </w:pP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3263"/>
        <w:gridCol w:w="4451"/>
      </w:tblGrid>
      <w:tr w:rsidR="00901BEA" w:rsidRPr="00182100" w14:paraId="063C9771" w14:textId="77777777" w:rsidTr="00EA185D">
        <w:trPr>
          <w:trHeight w:val="240"/>
          <w:jc w:val="center"/>
        </w:trPr>
        <w:tc>
          <w:tcPr>
            <w:tcW w:w="1336" w:type="pct"/>
            <w:tcBorders>
              <w:top w:val="single" w:sz="4" w:space="0" w:color="auto"/>
            </w:tcBorders>
          </w:tcPr>
          <w:p w14:paraId="16025999" w14:textId="77777777" w:rsidR="00901BEA" w:rsidRPr="009F0E25" w:rsidRDefault="00901BEA" w:rsidP="00EA185D">
            <w:pPr>
              <w:jc w:val="center"/>
            </w:pPr>
            <w:proofErr w:type="spellStart"/>
            <w:r w:rsidRPr="009F0E25">
              <w:t>Экзамен</w:t>
            </w:r>
            <w:proofErr w:type="spellEnd"/>
          </w:p>
        </w:tc>
        <w:tc>
          <w:tcPr>
            <w:tcW w:w="1550" w:type="pct"/>
          </w:tcPr>
          <w:p w14:paraId="7333FFCC" w14:textId="77777777" w:rsidR="00901BEA" w:rsidRPr="009F0E25" w:rsidRDefault="00901BEA" w:rsidP="00EA185D">
            <w:pPr>
              <w:jc w:val="center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r w:rsidRPr="009F0E25">
              <w:t xml:space="preserve"> </w:t>
            </w:r>
            <w:proofErr w:type="spellStart"/>
            <w:r w:rsidRPr="009F0E25">
              <w:t>балл</w:t>
            </w:r>
            <w:proofErr w:type="spellEnd"/>
          </w:p>
        </w:tc>
        <w:tc>
          <w:tcPr>
            <w:tcW w:w="2114" w:type="pct"/>
          </w:tcPr>
          <w:p w14:paraId="2CE91E4F" w14:textId="77777777" w:rsidR="00901BEA" w:rsidRPr="009F0E25" w:rsidRDefault="00901BEA" w:rsidP="00EA185D">
            <w:pPr>
              <w:jc w:val="center"/>
              <w:rPr>
                <w:i/>
                <w:sz w:val="20"/>
              </w:rPr>
            </w:pPr>
            <w:proofErr w:type="spellStart"/>
            <w:r w:rsidRPr="009F0E25">
              <w:t>Количество</w:t>
            </w:r>
            <w:proofErr w:type="spellEnd"/>
            <w:r w:rsidRPr="009F0E25">
              <w:t xml:space="preserve"> </w:t>
            </w:r>
            <w:proofErr w:type="spellStart"/>
            <w:r w:rsidRPr="009F0E25">
              <w:t>обучающихся</w:t>
            </w:r>
            <w:proofErr w:type="spellEnd"/>
          </w:p>
        </w:tc>
      </w:tr>
      <w:tr w:rsidR="00901BEA" w:rsidRPr="00931EE9" w14:paraId="6E26D3CA" w14:textId="77777777" w:rsidTr="00EA185D">
        <w:trPr>
          <w:trHeight w:val="317"/>
          <w:jc w:val="center"/>
        </w:trPr>
        <w:tc>
          <w:tcPr>
            <w:tcW w:w="1336" w:type="pct"/>
          </w:tcPr>
          <w:p w14:paraId="5D8A7C40" w14:textId="77777777" w:rsidR="00901BEA" w:rsidRPr="007C6101" w:rsidRDefault="00901BEA" w:rsidP="00EA185D">
            <w:proofErr w:type="spellStart"/>
            <w:r w:rsidRPr="007C6101">
              <w:t>Русский</w:t>
            </w:r>
            <w:proofErr w:type="spellEnd"/>
            <w:r w:rsidRPr="007C6101">
              <w:t xml:space="preserve"> язык </w:t>
            </w:r>
          </w:p>
        </w:tc>
        <w:tc>
          <w:tcPr>
            <w:tcW w:w="1550" w:type="pct"/>
          </w:tcPr>
          <w:p w14:paraId="24CD97EA" w14:textId="77777777" w:rsidR="00901BEA" w:rsidRPr="0008638E" w:rsidRDefault="00901BEA" w:rsidP="00EA185D">
            <w:pPr>
              <w:jc w:val="center"/>
              <w:rPr>
                <w:color w:val="000000"/>
                <w:lang w:val="ru-RU"/>
              </w:rPr>
            </w:pPr>
            <w:r w:rsidRPr="0008638E">
              <w:rPr>
                <w:color w:val="000000"/>
                <w:lang w:val="ru-RU"/>
              </w:rPr>
              <w:t xml:space="preserve">33 </w:t>
            </w:r>
          </w:p>
        </w:tc>
        <w:tc>
          <w:tcPr>
            <w:tcW w:w="2114" w:type="pct"/>
          </w:tcPr>
          <w:p w14:paraId="7E49BEBA" w14:textId="77777777" w:rsidR="00901BEA" w:rsidRPr="00FC4EB3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01BEA" w:rsidRPr="00410E16" w14:paraId="1B116108" w14:textId="77777777" w:rsidTr="00EA185D">
        <w:trPr>
          <w:trHeight w:val="240"/>
          <w:jc w:val="center"/>
        </w:trPr>
        <w:tc>
          <w:tcPr>
            <w:tcW w:w="1336" w:type="pct"/>
          </w:tcPr>
          <w:p w14:paraId="6297CDB6" w14:textId="77777777" w:rsidR="00901BEA" w:rsidRPr="007C6101" w:rsidRDefault="00901BEA" w:rsidP="00EA185D">
            <w:proofErr w:type="spellStart"/>
            <w:r w:rsidRPr="007C6101">
              <w:t>Математика</w:t>
            </w:r>
            <w:proofErr w:type="spellEnd"/>
          </w:p>
        </w:tc>
        <w:tc>
          <w:tcPr>
            <w:tcW w:w="1550" w:type="pct"/>
          </w:tcPr>
          <w:p w14:paraId="74BBBD85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61628190" w14:textId="77777777" w:rsidR="00901BEA" w:rsidRPr="00FB3548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5E850248" w14:textId="77777777" w:rsidTr="00EA185D">
        <w:trPr>
          <w:trHeight w:val="240"/>
          <w:jc w:val="center"/>
        </w:trPr>
        <w:tc>
          <w:tcPr>
            <w:tcW w:w="1336" w:type="pct"/>
          </w:tcPr>
          <w:p w14:paraId="04C44315" w14:textId="77777777" w:rsidR="00901BEA" w:rsidRPr="007C6101" w:rsidRDefault="00901BEA" w:rsidP="00EA185D">
            <w:proofErr w:type="spellStart"/>
            <w:r>
              <w:t>История</w:t>
            </w:r>
            <w:proofErr w:type="spellEnd"/>
          </w:p>
        </w:tc>
        <w:tc>
          <w:tcPr>
            <w:tcW w:w="1550" w:type="pct"/>
          </w:tcPr>
          <w:p w14:paraId="784E2191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686AA691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2ED90CEB" w14:textId="77777777" w:rsidTr="00EA185D">
        <w:trPr>
          <w:trHeight w:val="240"/>
          <w:jc w:val="center"/>
        </w:trPr>
        <w:tc>
          <w:tcPr>
            <w:tcW w:w="1336" w:type="pct"/>
          </w:tcPr>
          <w:p w14:paraId="2FB57CCB" w14:textId="77777777" w:rsidR="00901BEA" w:rsidRDefault="00901BEA" w:rsidP="00EA185D">
            <w:r>
              <w:t>Обществознание</w:t>
            </w:r>
          </w:p>
        </w:tc>
        <w:tc>
          <w:tcPr>
            <w:tcW w:w="1550" w:type="pct"/>
          </w:tcPr>
          <w:p w14:paraId="60813C27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58ED9E26" w14:textId="77777777" w:rsidR="00901BEA" w:rsidRPr="007E12E5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147D33B9" w14:textId="77777777" w:rsidTr="00EA185D">
        <w:trPr>
          <w:trHeight w:val="240"/>
          <w:jc w:val="center"/>
        </w:trPr>
        <w:tc>
          <w:tcPr>
            <w:tcW w:w="1336" w:type="pct"/>
          </w:tcPr>
          <w:p w14:paraId="57D1698A" w14:textId="77777777" w:rsidR="00901BEA" w:rsidRDefault="00901BEA" w:rsidP="00EA185D">
            <w:r>
              <w:t>Литература</w:t>
            </w:r>
          </w:p>
        </w:tc>
        <w:tc>
          <w:tcPr>
            <w:tcW w:w="1550" w:type="pct"/>
          </w:tcPr>
          <w:p w14:paraId="17CAA8A1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54B3E5A1" w14:textId="77777777" w:rsidR="00901BEA" w:rsidRPr="007E12E5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11D1B39B" w14:textId="77777777" w:rsidTr="00EA185D">
        <w:trPr>
          <w:trHeight w:val="240"/>
          <w:jc w:val="center"/>
        </w:trPr>
        <w:tc>
          <w:tcPr>
            <w:tcW w:w="1336" w:type="pct"/>
          </w:tcPr>
          <w:p w14:paraId="2235F8B5" w14:textId="77777777" w:rsidR="00901BEA" w:rsidRDefault="00901BEA" w:rsidP="00EA185D">
            <w:proofErr w:type="spellStart"/>
            <w:r>
              <w:t>Биология</w:t>
            </w:r>
            <w:proofErr w:type="spellEnd"/>
          </w:p>
        </w:tc>
        <w:tc>
          <w:tcPr>
            <w:tcW w:w="1550" w:type="pct"/>
          </w:tcPr>
          <w:p w14:paraId="0B92E996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1E17CAF4" w14:textId="77777777" w:rsidR="00901BEA" w:rsidRPr="00FB3548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Кононенко Варвара, 9в</w:t>
            </w:r>
          </w:p>
        </w:tc>
      </w:tr>
      <w:tr w:rsidR="00901BEA" w:rsidRPr="00410E16" w14:paraId="522A6D9C" w14:textId="77777777" w:rsidTr="00EA185D">
        <w:trPr>
          <w:trHeight w:val="240"/>
          <w:jc w:val="center"/>
        </w:trPr>
        <w:tc>
          <w:tcPr>
            <w:tcW w:w="1336" w:type="pct"/>
          </w:tcPr>
          <w:p w14:paraId="34E4074B" w14:textId="77777777" w:rsidR="00901BEA" w:rsidRDefault="00901BEA" w:rsidP="00EA185D">
            <w:r>
              <w:t>Химия</w:t>
            </w:r>
          </w:p>
        </w:tc>
        <w:tc>
          <w:tcPr>
            <w:tcW w:w="1550" w:type="pct"/>
          </w:tcPr>
          <w:p w14:paraId="2AF894C0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40</w:t>
            </w:r>
          </w:p>
        </w:tc>
        <w:tc>
          <w:tcPr>
            <w:tcW w:w="2114" w:type="pct"/>
          </w:tcPr>
          <w:p w14:paraId="1D6F4EB0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0ACD20E8" w14:textId="77777777" w:rsidTr="00EA185D">
        <w:trPr>
          <w:trHeight w:val="240"/>
          <w:jc w:val="center"/>
        </w:trPr>
        <w:tc>
          <w:tcPr>
            <w:tcW w:w="1336" w:type="pct"/>
          </w:tcPr>
          <w:p w14:paraId="40BBD1F0" w14:textId="77777777" w:rsidR="00901BEA" w:rsidRDefault="00901BEA" w:rsidP="00EA185D">
            <w:r>
              <w:t>Физика</w:t>
            </w:r>
          </w:p>
        </w:tc>
        <w:tc>
          <w:tcPr>
            <w:tcW w:w="1550" w:type="pct"/>
          </w:tcPr>
          <w:p w14:paraId="0071BCFB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266BA607" w14:textId="77777777" w:rsidR="00901BEA" w:rsidRPr="007E12E5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6E1B2BB2" w14:textId="77777777" w:rsidTr="00EA185D">
        <w:trPr>
          <w:trHeight w:val="240"/>
          <w:jc w:val="center"/>
        </w:trPr>
        <w:tc>
          <w:tcPr>
            <w:tcW w:w="1336" w:type="pct"/>
          </w:tcPr>
          <w:p w14:paraId="7A741265" w14:textId="77777777" w:rsidR="00901BEA" w:rsidRDefault="00901BEA" w:rsidP="00EA185D">
            <w:r>
              <w:t xml:space="preserve">Информатика </w:t>
            </w:r>
          </w:p>
        </w:tc>
        <w:tc>
          <w:tcPr>
            <w:tcW w:w="1550" w:type="pct"/>
          </w:tcPr>
          <w:p w14:paraId="51F2B865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19</w:t>
            </w:r>
          </w:p>
        </w:tc>
        <w:tc>
          <w:tcPr>
            <w:tcW w:w="2114" w:type="pct"/>
          </w:tcPr>
          <w:p w14:paraId="6798DB1F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4FCA0091" w14:textId="77777777" w:rsidTr="00EA185D">
        <w:trPr>
          <w:trHeight w:val="240"/>
          <w:jc w:val="center"/>
        </w:trPr>
        <w:tc>
          <w:tcPr>
            <w:tcW w:w="1336" w:type="pct"/>
          </w:tcPr>
          <w:p w14:paraId="23683A09" w14:textId="77777777" w:rsidR="00901BEA" w:rsidRDefault="00901BEA" w:rsidP="00EA185D">
            <w:r>
              <w:t>География</w:t>
            </w:r>
          </w:p>
        </w:tc>
        <w:tc>
          <w:tcPr>
            <w:tcW w:w="1550" w:type="pct"/>
          </w:tcPr>
          <w:p w14:paraId="7087342C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0DE97213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2069E513" w14:textId="77777777" w:rsidTr="00EA185D">
        <w:trPr>
          <w:trHeight w:val="240"/>
          <w:jc w:val="center"/>
        </w:trPr>
        <w:tc>
          <w:tcPr>
            <w:tcW w:w="1336" w:type="pct"/>
          </w:tcPr>
          <w:p w14:paraId="1384A753" w14:textId="77777777" w:rsidR="00901BEA" w:rsidRDefault="00901BEA" w:rsidP="00EA185D">
            <w:r>
              <w:rPr>
                <w:lang w:val="ru-RU"/>
              </w:rPr>
              <w:t xml:space="preserve">Английский </w:t>
            </w:r>
            <w:r>
              <w:t>язык</w:t>
            </w:r>
          </w:p>
        </w:tc>
        <w:tc>
          <w:tcPr>
            <w:tcW w:w="1550" w:type="pct"/>
          </w:tcPr>
          <w:p w14:paraId="6313DD2A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68</w:t>
            </w:r>
          </w:p>
        </w:tc>
        <w:tc>
          <w:tcPr>
            <w:tcW w:w="2114" w:type="pct"/>
          </w:tcPr>
          <w:p w14:paraId="0C186F13" w14:textId="77777777" w:rsidR="00901BEA" w:rsidRPr="000524F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6A31CF5" w14:textId="77777777" w:rsidR="005750A3" w:rsidRDefault="005750A3" w:rsidP="007475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ADD97" w14:textId="77777777" w:rsidR="005750A3" w:rsidRDefault="005750A3" w:rsidP="007475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844C19" w14:textId="77777777" w:rsidR="0074753A" w:rsidRPr="0074753A" w:rsidRDefault="0074753A" w:rsidP="007475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итоговой аттестации основного государственного экзамена по выбору предметов</w:t>
      </w:r>
    </w:p>
    <w:p w14:paraId="5938FF8C" w14:textId="09E1CABF" w:rsidR="00E609B0" w:rsidRPr="00E77811" w:rsidRDefault="006E3381" w:rsidP="006E338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успешного прохождения государственной итоговой аттестации обучающимся 9-х классов помимо основных предметов необходимо сдать успешно два предмета по выбору. </w:t>
      </w:r>
      <w:r w:rsidR="005750A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5750A3">
        <w:rPr>
          <w:rFonts w:ascii="Times New Roman" w:hAnsi="Times New Roman" w:cs="Times New Roman"/>
          <w:sz w:val="24"/>
          <w:szCs w:val="24"/>
          <w:lang w:val="ru-RU"/>
        </w:rPr>
        <w:t xml:space="preserve">Ниже представлена диаграмма выбора предметов обучающимися. </w:t>
      </w:r>
    </w:p>
    <w:p w14:paraId="0F41C397" w14:textId="77777777" w:rsidR="00E609B0" w:rsidRPr="005750A3" w:rsidRDefault="00E609B0" w:rsidP="00E609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50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Диаграмма выбора предметов учащимися </w:t>
      </w:r>
    </w:p>
    <w:p w14:paraId="017C0E6B" w14:textId="77777777" w:rsidR="00E609B0" w:rsidRPr="0074753A" w:rsidRDefault="00E609B0" w:rsidP="007475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4B714B" w14:textId="77777777" w:rsidR="0074753A" w:rsidRPr="0074753A" w:rsidRDefault="0074753A" w:rsidP="007475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5EBF41" wp14:editId="7B0A15B2">
            <wp:extent cx="57721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776878" w14:textId="789C9E5F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Процентное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оотноше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ние количества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сдававших экзамены по этим предметам следующее:</w:t>
      </w:r>
    </w:p>
    <w:p w14:paraId="06EF9678" w14:textId="0B9D906C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1) литература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4 ученика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4,16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306C2906" w14:textId="23461E9D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2) химия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– 18 учеников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18,75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406EA432" w14:textId="3485A04F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информатика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– 44 ученика (45,8</w:t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9DE3E9" w14:textId="5F55A60C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4) физика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– 12 учеников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12,5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173D4201" w14:textId="08F2C6F6" w:rsidR="005750A3" w:rsidRPr="0074753A" w:rsidRDefault="0010225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биология – 15 учеников (15,6</w:t>
      </w:r>
      <w:r w:rsidR="005750A3"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2419EA9F" w14:textId="7C523901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6) география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– 29 учеников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30,2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114A8977" w14:textId="0836E042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5) английский язык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всего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ученика (22,91%)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, из них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Штерева Т.А.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подготовила 7 учащихся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(7,29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Ронская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О.Л. подготовила к экзамену 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учеников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(15,62%).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885A71" w14:textId="6CA1BB51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8) обществознание</w:t>
      </w:r>
      <w:r w:rsidR="00D45F8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45F80" w:rsidRPr="0074753A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ученика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43,75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35950BAF" w14:textId="1C4F7217" w:rsidR="00901BE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9) история</w:t>
      </w:r>
      <w:r w:rsidR="00D45F80">
        <w:rPr>
          <w:rFonts w:ascii="Times New Roman" w:hAnsi="Times New Roman" w:cs="Times New Roman"/>
          <w:sz w:val="24"/>
          <w:szCs w:val="24"/>
          <w:lang w:val="ru-RU"/>
        </w:rPr>
        <w:t xml:space="preserve"> – 6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5F80">
        <w:rPr>
          <w:rFonts w:ascii="Times New Roman" w:hAnsi="Times New Roman" w:cs="Times New Roman"/>
          <w:sz w:val="24"/>
          <w:szCs w:val="24"/>
          <w:lang w:val="ru-RU"/>
        </w:rPr>
        <w:t xml:space="preserve">учеников </w:t>
      </w:r>
      <w:r w:rsidR="00D45F80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6,25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4456A095" w14:textId="77777777" w:rsidR="006E3381" w:rsidRDefault="00901BEA" w:rsidP="006E338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F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Большое количество обучающихся 9-х классов 2023 года из основного перечня предметов для сдачи экзаменов   основного общего образования выбрали информатику, обществознание, географию.  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="009859EE">
        <w:rPr>
          <w:rFonts w:ascii="Times New Roman" w:hAnsi="Times New Roman" w:cs="Times New Roman"/>
          <w:sz w:val="24"/>
          <w:szCs w:val="24"/>
          <w:lang w:val="ru-RU"/>
        </w:rPr>
        <w:t>экзаменов представлены в таблицах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340104FD" w14:textId="77777777" w:rsidR="00BA3487" w:rsidRDefault="00BA3487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B1CB94" w14:textId="4A5B3B9C" w:rsidR="009859EE" w:rsidRDefault="009859EE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Выбор предметов и качество знаний по классам</w:t>
      </w:r>
    </w:p>
    <w:p w14:paraId="290AB474" w14:textId="77777777" w:rsidR="006E3381" w:rsidRDefault="006E3381" w:rsidP="006E338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567"/>
        <w:gridCol w:w="567"/>
        <w:gridCol w:w="567"/>
        <w:gridCol w:w="1417"/>
      </w:tblGrid>
      <w:tr w:rsidR="009859EE" w:rsidRPr="000A396C" w14:paraId="69D65B82" w14:textId="77777777" w:rsidTr="00CA777F">
        <w:tc>
          <w:tcPr>
            <w:tcW w:w="2122" w:type="dxa"/>
          </w:tcPr>
          <w:p w14:paraId="07DBC92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9а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417" w:type="dxa"/>
          </w:tcPr>
          <w:p w14:paraId="15C0B59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276" w:type="dxa"/>
          </w:tcPr>
          <w:p w14:paraId="1D02FBD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1684DB8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01E66AC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7F9B895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17" w:type="dxa"/>
          </w:tcPr>
          <w:p w14:paraId="0CEFE2A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44C53131" w14:textId="77777777" w:rsidTr="00CA777F">
        <w:tc>
          <w:tcPr>
            <w:tcW w:w="2122" w:type="dxa"/>
          </w:tcPr>
          <w:p w14:paraId="5F81715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14:paraId="03E57AF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</w:tcPr>
          <w:p w14:paraId="15AAE1D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64,3</w:t>
            </w:r>
          </w:p>
        </w:tc>
        <w:tc>
          <w:tcPr>
            <w:tcW w:w="567" w:type="dxa"/>
          </w:tcPr>
          <w:p w14:paraId="57A7EBD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00EBFE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</w:tcPr>
          <w:p w14:paraId="30E4572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42F1793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3,7</w:t>
            </w:r>
          </w:p>
        </w:tc>
      </w:tr>
      <w:tr w:rsidR="009859EE" w:rsidRPr="000A396C" w14:paraId="5320A39F" w14:textId="77777777" w:rsidTr="00CA777F">
        <w:tc>
          <w:tcPr>
            <w:tcW w:w="2122" w:type="dxa"/>
          </w:tcPr>
          <w:p w14:paraId="5BFCED5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1129A92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064A02E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605DF5F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FB1D85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4C5C37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21E7C29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2B79971F" w14:textId="77777777" w:rsidTr="00CA777F">
        <w:tc>
          <w:tcPr>
            <w:tcW w:w="2122" w:type="dxa"/>
          </w:tcPr>
          <w:p w14:paraId="2631EE4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648E88E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14:paraId="4B2817A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</w:tcPr>
          <w:p w14:paraId="5C216CC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9566D0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14:paraId="53A1668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71E64F3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A72CEEB" w14:textId="77777777" w:rsidTr="00CA777F">
        <w:tc>
          <w:tcPr>
            <w:tcW w:w="2122" w:type="dxa"/>
          </w:tcPr>
          <w:p w14:paraId="72A7454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16194D1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14:paraId="63AE7FA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386535B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DCB735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114CF1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365949D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4,6</w:t>
            </w:r>
          </w:p>
        </w:tc>
      </w:tr>
      <w:tr w:rsidR="009859EE" w:rsidRPr="000A396C" w14:paraId="1EAC6D9A" w14:textId="77777777" w:rsidTr="00CA777F">
        <w:tc>
          <w:tcPr>
            <w:tcW w:w="2122" w:type="dxa"/>
          </w:tcPr>
          <w:p w14:paraId="4178D2F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5342B73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417B45C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313158E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4D2CA62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4EF194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23A8D2D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0153419" w14:textId="77777777" w:rsidTr="00CA777F">
        <w:tc>
          <w:tcPr>
            <w:tcW w:w="2122" w:type="dxa"/>
          </w:tcPr>
          <w:p w14:paraId="57F55FF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14:paraId="7B6FA1A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049A825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36869C9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5314E8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F9E617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6A0D021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7CFBD8C1" w14:textId="77777777" w:rsidTr="00CA777F">
        <w:tc>
          <w:tcPr>
            <w:tcW w:w="2122" w:type="dxa"/>
          </w:tcPr>
          <w:p w14:paraId="187C687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14:paraId="77C07EB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14:paraId="2EC9F20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</w:tcPr>
          <w:p w14:paraId="145684D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63393A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3B3920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</w:tcPr>
          <w:p w14:paraId="6AF61120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3,57</w:t>
            </w:r>
          </w:p>
        </w:tc>
      </w:tr>
      <w:tr w:rsidR="009859EE" w:rsidRPr="000A396C" w14:paraId="683F0C18" w14:textId="77777777" w:rsidTr="00CA777F">
        <w:tc>
          <w:tcPr>
            <w:tcW w:w="2122" w:type="dxa"/>
          </w:tcPr>
          <w:p w14:paraId="64B7661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14:paraId="6AD546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</w:tcPr>
          <w:p w14:paraId="12EDEAB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76,08</w:t>
            </w:r>
          </w:p>
        </w:tc>
        <w:tc>
          <w:tcPr>
            <w:tcW w:w="567" w:type="dxa"/>
          </w:tcPr>
          <w:p w14:paraId="4C52681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10700CA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14:paraId="35A140E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</w:tcPr>
          <w:p w14:paraId="06438B2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5BFF140" w14:textId="77777777" w:rsidR="009859EE" w:rsidRPr="000A396C" w:rsidRDefault="009859EE" w:rsidP="00BA348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392"/>
        <w:gridCol w:w="1301"/>
        <w:gridCol w:w="567"/>
        <w:gridCol w:w="567"/>
        <w:gridCol w:w="567"/>
        <w:gridCol w:w="1417"/>
      </w:tblGrid>
      <w:tr w:rsidR="009859EE" w:rsidRPr="000A396C" w14:paraId="62AEF0C0" w14:textId="77777777" w:rsidTr="00F43159">
        <w:tc>
          <w:tcPr>
            <w:tcW w:w="2122" w:type="dxa"/>
          </w:tcPr>
          <w:p w14:paraId="3F96F9B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9б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392" w:type="dxa"/>
          </w:tcPr>
          <w:p w14:paraId="1DF7D18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301" w:type="dxa"/>
          </w:tcPr>
          <w:p w14:paraId="472E0A4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4C4CFE4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40C4351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4234EBB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17" w:type="dxa"/>
          </w:tcPr>
          <w:p w14:paraId="0343FF8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40A46632" w14:textId="77777777" w:rsidTr="00F43159">
        <w:tc>
          <w:tcPr>
            <w:tcW w:w="2122" w:type="dxa"/>
          </w:tcPr>
          <w:p w14:paraId="6C56E89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92" w:type="dxa"/>
          </w:tcPr>
          <w:p w14:paraId="5D26D15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01" w:type="dxa"/>
          </w:tcPr>
          <w:p w14:paraId="3539A54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</w:tcPr>
          <w:p w14:paraId="7F86C19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FBD1F5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</w:tcPr>
          <w:p w14:paraId="4568E91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14:paraId="64C3A52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9859EE" w:rsidRPr="000A396C" w14:paraId="10E37E3F" w14:textId="77777777" w:rsidTr="00F43159">
        <w:tc>
          <w:tcPr>
            <w:tcW w:w="2122" w:type="dxa"/>
          </w:tcPr>
          <w:p w14:paraId="7DF1648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92" w:type="dxa"/>
          </w:tcPr>
          <w:p w14:paraId="30A9889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1" w:type="dxa"/>
          </w:tcPr>
          <w:p w14:paraId="72EB1AF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40777D4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30EFD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310F45F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31FB4DC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4,4</w:t>
            </w:r>
          </w:p>
        </w:tc>
      </w:tr>
      <w:tr w:rsidR="009859EE" w:rsidRPr="000A396C" w14:paraId="127587CD" w14:textId="77777777" w:rsidTr="00F43159">
        <w:tc>
          <w:tcPr>
            <w:tcW w:w="2122" w:type="dxa"/>
          </w:tcPr>
          <w:p w14:paraId="026EFE2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92" w:type="dxa"/>
          </w:tcPr>
          <w:p w14:paraId="7718A15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1" w:type="dxa"/>
          </w:tcPr>
          <w:p w14:paraId="06F16C0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76CA43F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489DA15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624334F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4754921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102C6809" w14:textId="77777777" w:rsidTr="00F43159">
        <w:tc>
          <w:tcPr>
            <w:tcW w:w="2122" w:type="dxa"/>
          </w:tcPr>
          <w:p w14:paraId="41E7783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92" w:type="dxa"/>
          </w:tcPr>
          <w:p w14:paraId="67FBF7C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1" w:type="dxa"/>
          </w:tcPr>
          <w:p w14:paraId="485C60C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1AFAB9C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FB67D5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6F3F96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48B2D89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4,6</w:t>
            </w:r>
          </w:p>
        </w:tc>
      </w:tr>
      <w:tr w:rsidR="009859EE" w:rsidRPr="000A396C" w14:paraId="249C4DC5" w14:textId="77777777" w:rsidTr="00F43159">
        <w:tc>
          <w:tcPr>
            <w:tcW w:w="2122" w:type="dxa"/>
          </w:tcPr>
          <w:p w14:paraId="129FDDD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92" w:type="dxa"/>
          </w:tcPr>
          <w:p w14:paraId="1A0D456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1" w:type="dxa"/>
          </w:tcPr>
          <w:p w14:paraId="0A2CA69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6E0083D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4CFA34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CB7CD8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</w:tcPr>
          <w:p w14:paraId="4253D19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193C7532" w14:textId="77777777" w:rsidTr="00F43159">
        <w:tc>
          <w:tcPr>
            <w:tcW w:w="2122" w:type="dxa"/>
          </w:tcPr>
          <w:p w14:paraId="1B60561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92" w:type="dxa"/>
          </w:tcPr>
          <w:p w14:paraId="59D3437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1" w:type="dxa"/>
          </w:tcPr>
          <w:p w14:paraId="18CFEBE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66,6</w:t>
            </w:r>
          </w:p>
        </w:tc>
        <w:tc>
          <w:tcPr>
            <w:tcW w:w="567" w:type="dxa"/>
          </w:tcPr>
          <w:p w14:paraId="7B9A7F5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71143F2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0C8133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0694E5B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3,66</w:t>
            </w:r>
          </w:p>
        </w:tc>
      </w:tr>
      <w:tr w:rsidR="009859EE" w:rsidRPr="000A396C" w14:paraId="39C1B07A" w14:textId="77777777" w:rsidTr="00F43159">
        <w:tc>
          <w:tcPr>
            <w:tcW w:w="2122" w:type="dxa"/>
          </w:tcPr>
          <w:p w14:paraId="3F68B3F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92" w:type="dxa"/>
          </w:tcPr>
          <w:p w14:paraId="2ECDCCE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1" w:type="dxa"/>
          </w:tcPr>
          <w:p w14:paraId="283B55A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</w:tcPr>
          <w:p w14:paraId="07527C7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27D473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B227B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14DB3D0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3,8</w:t>
            </w:r>
          </w:p>
        </w:tc>
      </w:tr>
      <w:tr w:rsidR="009859EE" w:rsidRPr="000A396C" w14:paraId="78B6F255" w14:textId="77777777" w:rsidTr="00F43159">
        <w:tc>
          <w:tcPr>
            <w:tcW w:w="2122" w:type="dxa"/>
          </w:tcPr>
          <w:p w14:paraId="569C1E3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92" w:type="dxa"/>
          </w:tcPr>
          <w:p w14:paraId="3E404BB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01" w:type="dxa"/>
          </w:tcPr>
          <w:p w14:paraId="43A6AC7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72,7</w:t>
            </w:r>
          </w:p>
        </w:tc>
        <w:tc>
          <w:tcPr>
            <w:tcW w:w="567" w:type="dxa"/>
          </w:tcPr>
          <w:p w14:paraId="6C330F0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7DD5139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14:paraId="725CF4E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732BF73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537F7D26" w14:textId="77777777" w:rsidTr="00F43159">
        <w:tc>
          <w:tcPr>
            <w:tcW w:w="2122" w:type="dxa"/>
          </w:tcPr>
          <w:p w14:paraId="1D7B978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92" w:type="dxa"/>
          </w:tcPr>
          <w:p w14:paraId="296FBD4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01" w:type="dxa"/>
          </w:tcPr>
          <w:p w14:paraId="3EBD13F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7" w:type="dxa"/>
          </w:tcPr>
          <w:p w14:paraId="76B426B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14:paraId="783E7D4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14:paraId="10598A4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14:paraId="561A8C2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6D750C" w14:textId="77777777" w:rsidR="009859EE" w:rsidRPr="000A396C" w:rsidRDefault="009859EE" w:rsidP="00BA348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567"/>
        <w:gridCol w:w="567"/>
        <w:gridCol w:w="567"/>
        <w:gridCol w:w="1417"/>
      </w:tblGrid>
      <w:tr w:rsidR="009859EE" w:rsidRPr="000A396C" w14:paraId="7ACF3546" w14:textId="77777777" w:rsidTr="00F43159">
        <w:tc>
          <w:tcPr>
            <w:tcW w:w="2122" w:type="dxa"/>
          </w:tcPr>
          <w:p w14:paraId="5C30140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9в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417" w:type="dxa"/>
          </w:tcPr>
          <w:p w14:paraId="3B7CC24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276" w:type="dxa"/>
          </w:tcPr>
          <w:p w14:paraId="3C3716E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2876A3B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6A7275D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4420CB2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17" w:type="dxa"/>
          </w:tcPr>
          <w:p w14:paraId="391F24B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5C0B11BF" w14:textId="77777777" w:rsidTr="00F43159">
        <w:tc>
          <w:tcPr>
            <w:tcW w:w="2122" w:type="dxa"/>
          </w:tcPr>
          <w:p w14:paraId="7A3BA74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14:paraId="5D8C46F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698AA62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07140F4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79A5D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81205B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167330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FB0190F" w14:textId="77777777" w:rsidTr="00F43159">
        <w:tc>
          <w:tcPr>
            <w:tcW w:w="2122" w:type="dxa"/>
          </w:tcPr>
          <w:p w14:paraId="2FB4B47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14:paraId="427BF82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</w:tcPr>
          <w:p w14:paraId="28EC79A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83,3</w:t>
            </w:r>
          </w:p>
        </w:tc>
        <w:tc>
          <w:tcPr>
            <w:tcW w:w="567" w:type="dxa"/>
          </w:tcPr>
          <w:p w14:paraId="1303514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0151322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2FE18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090F014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4,3</w:t>
            </w:r>
          </w:p>
        </w:tc>
      </w:tr>
      <w:tr w:rsidR="009859EE" w:rsidRPr="000A396C" w14:paraId="335DA009" w14:textId="77777777" w:rsidTr="00F43159">
        <w:tc>
          <w:tcPr>
            <w:tcW w:w="2122" w:type="dxa"/>
          </w:tcPr>
          <w:p w14:paraId="41BE08A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325E2F8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14:paraId="6252ACE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18BF153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759DEB3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4656AA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05E8144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4,8</w:t>
            </w:r>
          </w:p>
        </w:tc>
      </w:tr>
      <w:tr w:rsidR="009859EE" w:rsidRPr="000A396C" w14:paraId="4CCBD2B3" w14:textId="77777777" w:rsidTr="00F43159">
        <w:tc>
          <w:tcPr>
            <w:tcW w:w="2122" w:type="dxa"/>
          </w:tcPr>
          <w:p w14:paraId="29D1495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5CF87BA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14:paraId="43ACB41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85,7</w:t>
            </w:r>
          </w:p>
        </w:tc>
        <w:tc>
          <w:tcPr>
            <w:tcW w:w="567" w:type="dxa"/>
          </w:tcPr>
          <w:p w14:paraId="538500C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07C0E9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2487C1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51CD51E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4,1</w:t>
            </w:r>
          </w:p>
        </w:tc>
      </w:tr>
      <w:tr w:rsidR="009859EE" w:rsidRPr="000A396C" w14:paraId="5946FD27" w14:textId="77777777" w:rsidTr="00F43159">
        <w:tc>
          <w:tcPr>
            <w:tcW w:w="2122" w:type="dxa"/>
          </w:tcPr>
          <w:p w14:paraId="425EF75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5042B38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14:paraId="29EEC28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47A95F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7B438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67DB19F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5B8004D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4,4</w:t>
            </w:r>
          </w:p>
        </w:tc>
      </w:tr>
      <w:tr w:rsidR="009859EE" w:rsidRPr="000A396C" w14:paraId="4465EAC9" w14:textId="77777777" w:rsidTr="00F43159">
        <w:tc>
          <w:tcPr>
            <w:tcW w:w="2122" w:type="dxa"/>
          </w:tcPr>
          <w:p w14:paraId="136AB8D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004179E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6AEF5B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</w:tcPr>
          <w:p w14:paraId="7BA6835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3E098C9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F62D9D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14:paraId="5E4CD3C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3,25</w:t>
            </w:r>
          </w:p>
        </w:tc>
      </w:tr>
      <w:tr w:rsidR="009859EE" w:rsidRPr="000A396C" w14:paraId="1333939E" w14:textId="77777777" w:rsidTr="00F43159">
        <w:tc>
          <w:tcPr>
            <w:tcW w:w="2122" w:type="dxa"/>
          </w:tcPr>
          <w:p w14:paraId="14ED0B4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14:paraId="64D61F4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14:paraId="057A85A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88,9</w:t>
            </w:r>
          </w:p>
        </w:tc>
        <w:tc>
          <w:tcPr>
            <w:tcW w:w="567" w:type="dxa"/>
          </w:tcPr>
          <w:p w14:paraId="48669E4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3D3DE1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11FCFF3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31D6A98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4,3</w:t>
            </w:r>
          </w:p>
        </w:tc>
      </w:tr>
      <w:tr w:rsidR="009859EE" w:rsidRPr="000A396C" w14:paraId="29A14365" w14:textId="77777777" w:rsidTr="00F43159">
        <w:tc>
          <w:tcPr>
            <w:tcW w:w="2122" w:type="dxa"/>
          </w:tcPr>
          <w:p w14:paraId="3CB2BE8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14:paraId="30435E3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</w:tcPr>
          <w:p w14:paraId="2382276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532EF9A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C2B737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14:paraId="39F8D41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14:paraId="19ECB9D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9859EE" w:rsidRPr="000A396C" w14:paraId="58121EF1" w14:textId="77777777" w:rsidTr="00F43159">
        <w:tc>
          <w:tcPr>
            <w:tcW w:w="2122" w:type="dxa"/>
          </w:tcPr>
          <w:p w14:paraId="2AA3439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14:paraId="546415A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</w:tcPr>
          <w:p w14:paraId="1E9E6FF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80,76</w:t>
            </w:r>
          </w:p>
        </w:tc>
        <w:tc>
          <w:tcPr>
            <w:tcW w:w="567" w:type="dxa"/>
          </w:tcPr>
          <w:p w14:paraId="3F3962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</w:tcPr>
          <w:p w14:paraId="1774072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14:paraId="59427ED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6708CFA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5EE160" w14:textId="77777777" w:rsidR="009859EE" w:rsidRPr="000A396C" w:rsidRDefault="009859EE" w:rsidP="00BA348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567"/>
        <w:gridCol w:w="567"/>
        <w:gridCol w:w="567"/>
        <w:gridCol w:w="1417"/>
      </w:tblGrid>
      <w:tr w:rsidR="009859EE" w:rsidRPr="000A396C" w14:paraId="3AAAFB6A" w14:textId="77777777" w:rsidTr="00F43159">
        <w:tc>
          <w:tcPr>
            <w:tcW w:w="2127" w:type="dxa"/>
          </w:tcPr>
          <w:p w14:paraId="286DBCD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9г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417" w:type="dxa"/>
          </w:tcPr>
          <w:p w14:paraId="14F1975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276" w:type="dxa"/>
          </w:tcPr>
          <w:p w14:paraId="1346956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15DF6DB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378197C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01A920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17" w:type="dxa"/>
          </w:tcPr>
          <w:p w14:paraId="503FCD1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71F6F48D" w14:textId="77777777" w:rsidTr="00F43159">
        <w:tc>
          <w:tcPr>
            <w:tcW w:w="2127" w:type="dxa"/>
          </w:tcPr>
          <w:p w14:paraId="4C7BE89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14:paraId="48962BC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14:paraId="441ABCC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42,8</w:t>
            </w:r>
          </w:p>
        </w:tc>
        <w:tc>
          <w:tcPr>
            <w:tcW w:w="567" w:type="dxa"/>
          </w:tcPr>
          <w:p w14:paraId="50C9C4D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679120B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45A086D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</w:tcPr>
          <w:p w14:paraId="3A628E3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9859EE" w:rsidRPr="000A396C" w14:paraId="659506D3" w14:textId="77777777" w:rsidTr="00F43159">
        <w:tc>
          <w:tcPr>
            <w:tcW w:w="2127" w:type="dxa"/>
          </w:tcPr>
          <w:p w14:paraId="2A10A8E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14:paraId="5C2B89B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0D4E2FD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0B8EB54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7CCC7080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4A04E24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386A6AE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3C63FB6F" w14:textId="77777777" w:rsidTr="00F43159">
        <w:tc>
          <w:tcPr>
            <w:tcW w:w="2127" w:type="dxa"/>
          </w:tcPr>
          <w:p w14:paraId="2133A8B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55DD3D9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238FB48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</w:tcPr>
          <w:p w14:paraId="5B0D522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29152AA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C1176D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35092F2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859EE" w:rsidRPr="000A396C" w14:paraId="417F4F16" w14:textId="77777777" w:rsidTr="00F43159">
        <w:tc>
          <w:tcPr>
            <w:tcW w:w="2127" w:type="dxa"/>
          </w:tcPr>
          <w:p w14:paraId="62B1B79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56DD667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</w:tcPr>
          <w:p w14:paraId="06B09CB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62,5</w:t>
            </w:r>
          </w:p>
        </w:tc>
        <w:tc>
          <w:tcPr>
            <w:tcW w:w="567" w:type="dxa"/>
          </w:tcPr>
          <w:p w14:paraId="4078651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5CA993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865A55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14:paraId="5E8578F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4,1</w:t>
            </w:r>
          </w:p>
        </w:tc>
      </w:tr>
      <w:tr w:rsidR="009859EE" w:rsidRPr="000A396C" w14:paraId="24F9C46B" w14:textId="77777777" w:rsidTr="00F43159">
        <w:tc>
          <w:tcPr>
            <w:tcW w:w="2127" w:type="dxa"/>
          </w:tcPr>
          <w:p w14:paraId="4C09DC4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31546F1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0F37141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4F0A491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58A2BA9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75DC23E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1959CC2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4C8D7A8" w14:textId="77777777" w:rsidTr="00F43159">
        <w:tc>
          <w:tcPr>
            <w:tcW w:w="2127" w:type="dxa"/>
          </w:tcPr>
          <w:p w14:paraId="1CF104F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6557D470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14:paraId="757DB7A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567" w:type="dxa"/>
          </w:tcPr>
          <w:p w14:paraId="72FC9D1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023B0E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5446929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3273852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3,66</w:t>
            </w:r>
          </w:p>
        </w:tc>
      </w:tr>
      <w:tr w:rsidR="009859EE" w:rsidRPr="000A396C" w14:paraId="6A5221D3" w14:textId="77777777" w:rsidTr="00F43159">
        <w:tc>
          <w:tcPr>
            <w:tcW w:w="2127" w:type="dxa"/>
          </w:tcPr>
          <w:p w14:paraId="7806065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14:paraId="1A2F492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2315FA2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1D2B026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608583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592D79F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40ADE5B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340AC7AC" w14:textId="77777777" w:rsidTr="00F43159">
        <w:tc>
          <w:tcPr>
            <w:tcW w:w="2127" w:type="dxa"/>
          </w:tcPr>
          <w:p w14:paraId="6BE88A0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14:paraId="5303D10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</w:tcPr>
          <w:p w14:paraId="547628D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64,2</w:t>
            </w:r>
          </w:p>
        </w:tc>
        <w:tc>
          <w:tcPr>
            <w:tcW w:w="567" w:type="dxa"/>
          </w:tcPr>
          <w:p w14:paraId="5409CE9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7486FA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14:paraId="50F0DF0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43A88BD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3,78</w:t>
            </w:r>
          </w:p>
        </w:tc>
      </w:tr>
      <w:tr w:rsidR="009859EE" w:rsidRPr="000A396C" w14:paraId="1BFC7F96" w14:textId="77777777" w:rsidTr="00F43159">
        <w:tc>
          <w:tcPr>
            <w:tcW w:w="2127" w:type="dxa"/>
          </w:tcPr>
          <w:p w14:paraId="1C9AED4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14:paraId="7E8D5D7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1047593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61,3</w:t>
            </w:r>
          </w:p>
        </w:tc>
        <w:tc>
          <w:tcPr>
            <w:tcW w:w="567" w:type="dxa"/>
          </w:tcPr>
          <w:p w14:paraId="1C35D19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57B591E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</w:tcPr>
          <w:p w14:paraId="6BABFA4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417" w:type="dxa"/>
          </w:tcPr>
          <w:p w14:paraId="3FAE479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5FFD700" w14:textId="77777777" w:rsidR="000A396C" w:rsidRDefault="000A396C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4207DA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341DD2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68E326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DEE4D2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D3915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83D0F1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F38033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89E569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BB8B83" w14:textId="2EB04A13" w:rsidR="00901BEA" w:rsidRDefault="00051732" w:rsidP="00F4315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9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E3381" w:rsidRPr="009859EE">
        <w:rPr>
          <w:rFonts w:ascii="Times New Roman" w:hAnsi="Times New Roman" w:cs="Times New Roman"/>
          <w:b/>
          <w:sz w:val="24"/>
          <w:szCs w:val="24"/>
          <w:lang w:val="ru-RU"/>
        </w:rPr>
        <w:t>Общая таблица качества знаний по предметам по выбору</w:t>
      </w:r>
    </w:p>
    <w:p w14:paraId="3C167E0A" w14:textId="77777777" w:rsidR="00F43159" w:rsidRPr="009859EE" w:rsidRDefault="00F43159" w:rsidP="00F4315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F14873" w14:textId="07DB150E" w:rsidR="009859EE" w:rsidRDefault="009859EE" w:rsidP="000A39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F3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Все участники ОГЭ успешно</w:t>
      </w:r>
      <w:r w:rsidRPr="00AD2F3A">
        <w:rPr>
          <w:rFonts w:ascii="Times New Roman" w:hAnsi="Times New Roman" w:cs="Times New Roman"/>
          <w:sz w:val="24"/>
          <w:szCs w:val="24"/>
          <w:lang w:val="ru-RU"/>
        </w:rPr>
        <w:t xml:space="preserve"> прошли испытания по обязательным дисциплинам и предметам по выбору, дающим право на получения аттестата об основном общем образовании.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Ученица 9в класса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Лебедюк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получила неудовлетворительную оценку по обществознанию, но пересдала экзамен в резервные (июньские) сроки. </w:t>
      </w:r>
      <w:r w:rsidRPr="00AD2F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882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«история» и «биология» выпускники показали 100 % качество знаний. Самый низкий показатель по физике. </w:t>
      </w:r>
    </w:p>
    <w:p w14:paraId="688DA7B4" w14:textId="77777777" w:rsidR="006E3381" w:rsidRDefault="006E3381" w:rsidP="006E338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4007"/>
        <w:tblW w:w="5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83"/>
        <w:gridCol w:w="1407"/>
        <w:gridCol w:w="1125"/>
        <w:gridCol w:w="1125"/>
        <w:gridCol w:w="987"/>
        <w:gridCol w:w="984"/>
        <w:gridCol w:w="1125"/>
        <w:gridCol w:w="959"/>
      </w:tblGrid>
      <w:tr w:rsidR="00051732" w:rsidRPr="008B240C" w14:paraId="241418E0" w14:textId="77777777" w:rsidTr="00051732">
        <w:trPr>
          <w:trHeight w:val="1969"/>
        </w:trPr>
        <w:tc>
          <w:tcPr>
            <w:tcW w:w="823" w:type="pct"/>
          </w:tcPr>
          <w:p w14:paraId="145C090C" w14:textId="77777777" w:rsidR="00051732" w:rsidRPr="005750A3" w:rsidRDefault="00051732" w:rsidP="00051732">
            <w:pPr>
              <w:jc w:val="center"/>
              <w:rPr>
                <w:lang w:val="ru-RU"/>
              </w:rPr>
            </w:pPr>
          </w:p>
          <w:p w14:paraId="29D3DE9D" w14:textId="77777777" w:rsidR="00051732" w:rsidRPr="00D45F80" w:rsidRDefault="00051732" w:rsidP="00051732">
            <w:pPr>
              <w:jc w:val="center"/>
              <w:rPr>
                <w:lang w:val="ru-RU"/>
              </w:rPr>
            </w:pPr>
            <w:r w:rsidRPr="00D45F80">
              <w:rPr>
                <w:lang w:val="ru-RU"/>
              </w:rPr>
              <w:t xml:space="preserve">Экзамен </w:t>
            </w:r>
          </w:p>
          <w:p w14:paraId="400FEAED" w14:textId="77777777" w:rsidR="00051732" w:rsidRPr="00D45F80" w:rsidRDefault="00051732" w:rsidP="00051732">
            <w:pPr>
              <w:jc w:val="center"/>
              <w:rPr>
                <w:lang w:val="ru-RU"/>
              </w:rPr>
            </w:pPr>
          </w:p>
          <w:p w14:paraId="3DB46149" w14:textId="77777777" w:rsidR="00051732" w:rsidRPr="00D45F80" w:rsidRDefault="00051732" w:rsidP="0005173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84" w:type="pct"/>
          </w:tcPr>
          <w:p w14:paraId="4C050988" w14:textId="77777777" w:rsidR="00051732" w:rsidRDefault="00051732" w:rsidP="00051732">
            <w:pPr>
              <w:jc w:val="center"/>
              <w:rPr>
                <w:lang w:val="ru-RU"/>
              </w:rPr>
            </w:pPr>
          </w:p>
          <w:p w14:paraId="784B8257" w14:textId="77777777" w:rsidR="00051732" w:rsidRDefault="00051732" w:rsidP="000517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619" w:type="pct"/>
          </w:tcPr>
          <w:p w14:paraId="03D43EF1" w14:textId="77777777" w:rsidR="00051732" w:rsidRPr="00096C4A" w:rsidRDefault="00051732" w:rsidP="00051732">
            <w:pPr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>
              <w:rPr>
                <w:lang w:val="ru-RU"/>
              </w:rPr>
              <w:t xml:space="preserve">, </w:t>
            </w:r>
            <w:r w:rsidRPr="00096C4A">
              <w:rPr>
                <w:lang w:val="ru-RU"/>
              </w:rPr>
              <w:t>принявших участие в ОГЭ</w:t>
            </w:r>
          </w:p>
        </w:tc>
        <w:tc>
          <w:tcPr>
            <w:tcW w:w="495" w:type="pct"/>
          </w:tcPr>
          <w:p w14:paraId="007F566E" w14:textId="77777777" w:rsidR="00051732" w:rsidRPr="00096C4A" w:rsidRDefault="00051732" w:rsidP="00051732">
            <w:pPr>
              <w:jc w:val="center"/>
              <w:rPr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на «2» </w:t>
            </w:r>
            <w:r w:rsidRPr="00096C4A">
              <w:rPr>
                <w:lang w:val="ru-RU"/>
              </w:rPr>
              <w:br/>
            </w:r>
          </w:p>
        </w:tc>
        <w:tc>
          <w:tcPr>
            <w:tcW w:w="495" w:type="pct"/>
          </w:tcPr>
          <w:p w14:paraId="30237A40" w14:textId="77777777" w:rsidR="00051732" w:rsidRPr="00096C4A" w:rsidRDefault="00051732" w:rsidP="0005173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на «3» </w:t>
            </w:r>
          </w:p>
        </w:tc>
        <w:tc>
          <w:tcPr>
            <w:tcW w:w="434" w:type="pct"/>
          </w:tcPr>
          <w:p w14:paraId="5C15BD3F" w14:textId="77777777" w:rsidR="00051732" w:rsidRPr="00096C4A" w:rsidRDefault="00051732" w:rsidP="0005173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на «4»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33" w:type="pct"/>
          </w:tcPr>
          <w:p w14:paraId="4909F09E" w14:textId="77777777" w:rsidR="00051732" w:rsidRPr="00096C4A" w:rsidRDefault="00051732" w:rsidP="0005173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</w:t>
            </w:r>
            <w:r w:rsidRPr="00096C4A">
              <w:rPr>
                <w:lang w:val="ru-RU"/>
              </w:rPr>
              <w:br/>
              <w:t>на «5»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1D60AD93" w14:textId="77777777" w:rsidR="00051732" w:rsidRPr="003E2CFF" w:rsidRDefault="00051732" w:rsidP="00051732">
            <w:pPr>
              <w:jc w:val="center"/>
            </w:pPr>
            <w:proofErr w:type="spellStart"/>
            <w:r w:rsidRPr="003E2CFF">
              <w:t>С</w:t>
            </w:r>
            <w:r>
              <w:t>редний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</w:p>
        </w:tc>
        <w:tc>
          <w:tcPr>
            <w:tcW w:w="422" w:type="pct"/>
          </w:tcPr>
          <w:p w14:paraId="20EFA184" w14:textId="77777777" w:rsidR="00051732" w:rsidRPr="009F0E25" w:rsidRDefault="00051732" w:rsidP="000517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% </w:t>
            </w:r>
            <w:proofErr w:type="spellStart"/>
            <w:r>
              <w:rPr>
                <w:lang w:val="ru-RU"/>
              </w:rPr>
              <w:t>качест-ва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051732" w:rsidRPr="008B240C" w14:paraId="09E2E5C5" w14:textId="77777777" w:rsidTr="00051732">
        <w:trPr>
          <w:trHeight w:val="47"/>
        </w:trPr>
        <w:tc>
          <w:tcPr>
            <w:tcW w:w="823" w:type="pct"/>
          </w:tcPr>
          <w:p w14:paraId="320B0DA3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B34718">
              <w:rPr>
                <w:color w:val="000000"/>
                <w:highlight w:val="cyan"/>
              </w:rPr>
              <w:t>История</w:t>
            </w:r>
            <w:proofErr w:type="spellEnd"/>
          </w:p>
        </w:tc>
        <w:tc>
          <w:tcPr>
            <w:tcW w:w="784" w:type="pct"/>
          </w:tcPr>
          <w:p w14:paraId="6D16EBE5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Карпенко И.А</w:t>
            </w:r>
          </w:p>
        </w:tc>
        <w:tc>
          <w:tcPr>
            <w:tcW w:w="619" w:type="pct"/>
          </w:tcPr>
          <w:p w14:paraId="2364AD8C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95" w:type="pct"/>
          </w:tcPr>
          <w:p w14:paraId="6862A95A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2C07C534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34" w:type="pct"/>
          </w:tcPr>
          <w:p w14:paraId="412517C2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33" w:type="pct"/>
          </w:tcPr>
          <w:p w14:paraId="470D4C56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95" w:type="pct"/>
          </w:tcPr>
          <w:p w14:paraId="6436576E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</w:t>
            </w:r>
          </w:p>
        </w:tc>
        <w:tc>
          <w:tcPr>
            <w:tcW w:w="422" w:type="pct"/>
          </w:tcPr>
          <w:p w14:paraId="13C50F26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051732" w:rsidRPr="008B240C" w14:paraId="30D4ED79" w14:textId="77777777" w:rsidTr="00051732">
        <w:trPr>
          <w:trHeight w:val="51"/>
        </w:trPr>
        <w:tc>
          <w:tcPr>
            <w:tcW w:w="823" w:type="pct"/>
          </w:tcPr>
          <w:p w14:paraId="60957C8C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 w:rsidRPr="00A06B8A">
              <w:rPr>
                <w:color w:val="000000"/>
              </w:rPr>
              <w:t>Обществознание</w:t>
            </w:r>
          </w:p>
        </w:tc>
        <w:tc>
          <w:tcPr>
            <w:tcW w:w="784" w:type="pct"/>
          </w:tcPr>
          <w:p w14:paraId="61D7F9B9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Швайка Г.Б.</w:t>
            </w:r>
          </w:p>
        </w:tc>
        <w:tc>
          <w:tcPr>
            <w:tcW w:w="619" w:type="pct"/>
          </w:tcPr>
          <w:p w14:paraId="35941981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495" w:type="pct"/>
          </w:tcPr>
          <w:p w14:paraId="0DA347E7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 w:rsidRPr="00190FDB">
              <w:rPr>
                <w:color w:val="000000"/>
                <w:highlight w:val="yellow"/>
                <w:lang w:val="ru-RU"/>
              </w:rPr>
              <w:t>1</w:t>
            </w:r>
            <w:r w:rsidRPr="00190FDB">
              <w:rPr>
                <w:color w:val="000000"/>
                <w:highlight w:val="yellow"/>
              </w:rPr>
              <w:t>/</w:t>
            </w:r>
            <w:r w:rsidRPr="00190FDB">
              <w:rPr>
                <w:color w:val="000000"/>
                <w:highlight w:val="yellow"/>
                <w:lang w:val="ru-RU"/>
              </w:rPr>
              <w:t>0</w:t>
            </w:r>
          </w:p>
        </w:tc>
        <w:tc>
          <w:tcPr>
            <w:tcW w:w="495" w:type="pct"/>
          </w:tcPr>
          <w:p w14:paraId="4C0A1AD2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434" w:type="pct"/>
          </w:tcPr>
          <w:p w14:paraId="3AB3C314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433" w:type="pct"/>
          </w:tcPr>
          <w:p w14:paraId="1D4FB979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95" w:type="pct"/>
          </w:tcPr>
          <w:p w14:paraId="168B1D51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3,83</w:t>
            </w:r>
          </w:p>
        </w:tc>
        <w:tc>
          <w:tcPr>
            <w:tcW w:w="422" w:type="pct"/>
          </w:tcPr>
          <w:p w14:paraId="71F07567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</w:t>
            </w:r>
          </w:p>
        </w:tc>
      </w:tr>
      <w:tr w:rsidR="00051732" w:rsidRPr="008B240C" w14:paraId="3C4CDB6D" w14:textId="77777777" w:rsidTr="00051732">
        <w:trPr>
          <w:trHeight w:val="47"/>
        </w:trPr>
        <w:tc>
          <w:tcPr>
            <w:tcW w:w="823" w:type="pct"/>
          </w:tcPr>
          <w:p w14:paraId="73A71AF0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 w:rsidRPr="00A06B8A">
              <w:rPr>
                <w:color w:val="000000"/>
              </w:rPr>
              <w:t>Литература</w:t>
            </w:r>
          </w:p>
        </w:tc>
        <w:tc>
          <w:tcPr>
            <w:tcW w:w="784" w:type="pct"/>
          </w:tcPr>
          <w:p w14:paraId="6CC15D2D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Ткаченко Т.И.</w:t>
            </w:r>
          </w:p>
        </w:tc>
        <w:tc>
          <w:tcPr>
            <w:tcW w:w="619" w:type="pct"/>
          </w:tcPr>
          <w:p w14:paraId="51206814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95" w:type="pct"/>
          </w:tcPr>
          <w:p w14:paraId="6345B44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04223961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34" w:type="pct"/>
          </w:tcPr>
          <w:p w14:paraId="2FFFDE16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33" w:type="pct"/>
          </w:tcPr>
          <w:p w14:paraId="05F7AD0A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95" w:type="pct"/>
          </w:tcPr>
          <w:p w14:paraId="09B61135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22" w:type="pct"/>
          </w:tcPr>
          <w:p w14:paraId="28BED70D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</w:t>
            </w:r>
          </w:p>
        </w:tc>
      </w:tr>
      <w:tr w:rsidR="00051732" w:rsidRPr="008B240C" w14:paraId="020D4ED5" w14:textId="77777777" w:rsidTr="00051732">
        <w:trPr>
          <w:trHeight w:val="51"/>
        </w:trPr>
        <w:tc>
          <w:tcPr>
            <w:tcW w:w="823" w:type="pct"/>
          </w:tcPr>
          <w:p w14:paraId="6B8AA5E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B34718">
              <w:rPr>
                <w:color w:val="000000"/>
                <w:highlight w:val="cyan"/>
              </w:rPr>
              <w:t>Биология</w:t>
            </w:r>
            <w:proofErr w:type="spellEnd"/>
          </w:p>
        </w:tc>
        <w:tc>
          <w:tcPr>
            <w:tcW w:w="784" w:type="pct"/>
          </w:tcPr>
          <w:p w14:paraId="410CAAA6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Латынцева А.А.</w:t>
            </w:r>
          </w:p>
        </w:tc>
        <w:tc>
          <w:tcPr>
            <w:tcW w:w="619" w:type="pct"/>
          </w:tcPr>
          <w:p w14:paraId="1DFB80A4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495" w:type="pct"/>
          </w:tcPr>
          <w:p w14:paraId="5482E15A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3C0C285D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34" w:type="pct"/>
          </w:tcPr>
          <w:p w14:paraId="39755C7D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33" w:type="pct"/>
          </w:tcPr>
          <w:p w14:paraId="666A060B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95" w:type="pct"/>
          </w:tcPr>
          <w:p w14:paraId="0C76BDA6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4,46</w:t>
            </w:r>
          </w:p>
        </w:tc>
        <w:tc>
          <w:tcPr>
            <w:tcW w:w="422" w:type="pct"/>
          </w:tcPr>
          <w:p w14:paraId="42564120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051732" w:rsidRPr="008B240C" w14:paraId="19B74034" w14:textId="77777777" w:rsidTr="00051732">
        <w:trPr>
          <w:trHeight w:val="47"/>
        </w:trPr>
        <w:tc>
          <w:tcPr>
            <w:tcW w:w="823" w:type="pct"/>
          </w:tcPr>
          <w:p w14:paraId="5395EB90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 w:rsidRPr="00A06B8A">
              <w:rPr>
                <w:color w:val="000000"/>
              </w:rPr>
              <w:t>Химия</w:t>
            </w:r>
          </w:p>
        </w:tc>
        <w:tc>
          <w:tcPr>
            <w:tcW w:w="784" w:type="pct"/>
          </w:tcPr>
          <w:p w14:paraId="397AD745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Подольская Г.И.</w:t>
            </w:r>
          </w:p>
        </w:tc>
        <w:tc>
          <w:tcPr>
            <w:tcW w:w="619" w:type="pct"/>
          </w:tcPr>
          <w:p w14:paraId="38A14862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495" w:type="pct"/>
          </w:tcPr>
          <w:p w14:paraId="1E62BB09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4CADFD2B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34" w:type="pct"/>
          </w:tcPr>
          <w:p w14:paraId="49D63D9A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33" w:type="pct"/>
          </w:tcPr>
          <w:p w14:paraId="3B0614C3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5" w:type="pct"/>
          </w:tcPr>
          <w:p w14:paraId="7357522E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4,33</w:t>
            </w:r>
          </w:p>
        </w:tc>
        <w:tc>
          <w:tcPr>
            <w:tcW w:w="422" w:type="pct"/>
          </w:tcPr>
          <w:p w14:paraId="77F8AAA4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88,88</w:t>
            </w:r>
          </w:p>
        </w:tc>
      </w:tr>
      <w:tr w:rsidR="00051732" w:rsidRPr="008B240C" w14:paraId="66B85CB8" w14:textId="77777777" w:rsidTr="00051732">
        <w:trPr>
          <w:trHeight w:val="51"/>
        </w:trPr>
        <w:tc>
          <w:tcPr>
            <w:tcW w:w="823" w:type="pct"/>
          </w:tcPr>
          <w:p w14:paraId="2626D0A7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 w:rsidRPr="00B34718">
              <w:rPr>
                <w:color w:val="000000"/>
                <w:highlight w:val="lightGray"/>
              </w:rPr>
              <w:t>Физика</w:t>
            </w:r>
          </w:p>
        </w:tc>
        <w:tc>
          <w:tcPr>
            <w:tcW w:w="784" w:type="pct"/>
          </w:tcPr>
          <w:p w14:paraId="3A1F4E44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Казначеева О.К.</w:t>
            </w:r>
          </w:p>
        </w:tc>
        <w:tc>
          <w:tcPr>
            <w:tcW w:w="619" w:type="pct"/>
          </w:tcPr>
          <w:p w14:paraId="5E0A5800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495" w:type="pct"/>
          </w:tcPr>
          <w:p w14:paraId="4DDED4E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789AD17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34" w:type="pct"/>
          </w:tcPr>
          <w:p w14:paraId="6662FF33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33" w:type="pct"/>
          </w:tcPr>
          <w:p w14:paraId="7EE52542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95" w:type="pct"/>
          </w:tcPr>
          <w:p w14:paraId="37D35E1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3,58</w:t>
            </w:r>
          </w:p>
        </w:tc>
        <w:tc>
          <w:tcPr>
            <w:tcW w:w="422" w:type="pct"/>
          </w:tcPr>
          <w:p w14:paraId="42CDA825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</w:tr>
      <w:tr w:rsidR="00051732" w:rsidRPr="008B240C" w14:paraId="7FB608E6" w14:textId="77777777" w:rsidTr="00051732">
        <w:trPr>
          <w:trHeight w:val="47"/>
        </w:trPr>
        <w:tc>
          <w:tcPr>
            <w:tcW w:w="823" w:type="pct"/>
          </w:tcPr>
          <w:p w14:paraId="49C9F169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784" w:type="pct"/>
          </w:tcPr>
          <w:p w14:paraId="633F1891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Подлесная О.А.</w:t>
            </w:r>
          </w:p>
        </w:tc>
        <w:tc>
          <w:tcPr>
            <w:tcW w:w="619" w:type="pct"/>
          </w:tcPr>
          <w:p w14:paraId="069E6133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44</w:t>
            </w:r>
          </w:p>
        </w:tc>
        <w:tc>
          <w:tcPr>
            <w:tcW w:w="495" w:type="pct"/>
          </w:tcPr>
          <w:p w14:paraId="050391E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75023E56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434" w:type="pct"/>
          </w:tcPr>
          <w:p w14:paraId="721E5224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433" w:type="pct"/>
          </w:tcPr>
          <w:p w14:paraId="1042144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5" w:type="pct"/>
          </w:tcPr>
          <w:p w14:paraId="5211DD76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3,8</w:t>
            </w:r>
          </w:p>
        </w:tc>
        <w:tc>
          <w:tcPr>
            <w:tcW w:w="422" w:type="pct"/>
          </w:tcPr>
          <w:p w14:paraId="1269CBA4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</w:p>
        </w:tc>
      </w:tr>
      <w:tr w:rsidR="00051732" w:rsidRPr="008B240C" w14:paraId="71FA46CF" w14:textId="77777777" w:rsidTr="00051732">
        <w:trPr>
          <w:trHeight w:val="51"/>
        </w:trPr>
        <w:tc>
          <w:tcPr>
            <w:tcW w:w="823" w:type="pct"/>
          </w:tcPr>
          <w:p w14:paraId="058053D9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 w:rsidRPr="00A06B8A">
              <w:rPr>
                <w:color w:val="000000"/>
              </w:rPr>
              <w:t>География</w:t>
            </w:r>
          </w:p>
        </w:tc>
        <w:tc>
          <w:tcPr>
            <w:tcW w:w="784" w:type="pct"/>
          </w:tcPr>
          <w:p w14:paraId="271D5BB7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Баранова Е.П.</w:t>
            </w:r>
          </w:p>
        </w:tc>
        <w:tc>
          <w:tcPr>
            <w:tcW w:w="619" w:type="pct"/>
          </w:tcPr>
          <w:p w14:paraId="2C543195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495" w:type="pct"/>
          </w:tcPr>
          <w:p w14:paraId="34FEDA26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3003C669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34" w:type="pct"/>
          </w:tcPr>
          <w:p w14:paraId="1BDF857C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433" w:type="pct"/>
          </w:tcPr>
          <w:p w14:paraId="6910A9A1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5" w:type="pct"/>
          </w:tcPr>
          <w:p w14:paraId="3F487F8C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4,07</w:t>
            </w:r>
          </w:p>
        </w:tc>
        <w:tc>
          <w:tcPr>
            <w:tcW w:w="422" w:type="pct"/>
          </w:tcPr>
          <w:p w14:paraId="5B51F393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78,57</w:t>
            </w:r>
          </w:p>
        </w:tc>
      </w:tr>
      <w:tr w:rsidR="00051732" w:rsidRPr="008B240C" w14:paraId="0C4F571E" w14:textId="77777777" w:rsidTr="00051732">
        <w:trPr>
          <w:trHeight w:val="56"/>
        </w:trPr>
        <w:tc>
          <w:tcPr>
            <w:tcW w:w="823" w:type="pct"/>
          </w:tcPr>
          <w:p w14:paraId="297B6F6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Английский </w:t>
            </w:r>
            <w:r w:rsidRPr="00A06B8A">
              <w:rPr>
                <w:color w:val="000000"/>
              </w:rPr>
              <w:t>язык</w:t>
            </w:r>
          </w:p>
        </w:tc>
        <w:tc>
          <w:tcPr>
            <w:tcW w:w="784" w:type="pct"/>
          </w:tcPr>
          <w:p w14:paraId="7F6EAF17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Штерева Т.А. Ронская О.Л. </w:t>
            </w:r>
          </w:p>
        </w:tc>
        <w:tc>
          <w:tcPr>
            <w:tcW w:w="619" w:type="pct"/>
          </w:tcPr>
          <w:p w14:paraId="54400748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  <w:p w14:paraId="37642DCC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193DC061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5" w:type="pct"/>
          </w:tcPr>
          <w:p w14:paraId="710A17D6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  <w:p w14:paraId="2B415B57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5" w:type="pct"/>
          </w:tcPr>
          <w:p w14:paraId="0559CFFB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  <w:p w14:paraId="618C8C93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67F9CCAD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4" w:type="pct"/>
          </w:tcPr>
          <w:p w14:paraId="752DEA8D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  <w:p w14:paraId="7D8C1E07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0368E7A9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3" w:type="pct"/>
          </w:tcPr>
          <w:p w14:paraId="6A8BEE45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  <w:p w14:paraId="1540CFE5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72743D36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5" w:type="pct"/>
          </w:tcPr>
          <w:p w14:paraId="705D2338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4,27</w:t>
            </w:r>
          </w:p>
          <w:p w14:paraId="401D1D0C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37F01905" w14:textId="77777777" w:rsidR="00051732" w:rsidRPr="000524F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2" w:type="pct"/>
          </w:tcPr>
          <w:p w14:paraId="10FCAF7C" w14:textId="77777777" w:rsidR="00051732" w:rsidRPr="00324281" w:rsidRDefault="00051732" w:rsidP="00051732">
            <w:pPr>
              <w:spacing w:before="0" w:beforeAutospacing="0" w:after="0" w:afterAutospacing="0"/>
              <w:jc w:val="center"/>
              <w:rPr>
                <w:b/>
                <w:color w:val="000000"/>
                <w:lang w:val="ru-RU"/>
              </w:rPr>
            </w:pPr>
            <w:r w:rsidRPr="00324281">
              <w:rPr>
                <w:b/>
                <w:color w:val="000000"/>
                <w:lang w:val="ru-RU"/>
              </w:rPr>
              <w:t>81,8</w:t>
            </w:r>
          </w:p>
          <w:p w14:paraId="48E4D348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0D8A4395" w14:textId="77777777" w:rsidR="00051732" w:rsidRPr="000524F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</w:tr>
    </w:tbl>
    <w:p w14:paraId="02195E31" w14:textId="3C2FD4D8" w:rsidR="00394F36" w:rsidRPr="00E77811" w:rsidRDefault="00051732" w:rsidP="00394F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4F36" w:rsidRPr="00E77811">
        <w:rPr>
          <w:rFonts w:ascii="Times New Roman" w:hAnsi="Times New Roman" w:cs="Times New Roman"/>
          <w:b/>
          <w:sz w:val="24"/>
          <w:szCs w:val="24"/>
          <w:lang w:val="ru-RU"/>
        </w:rPr>
        <w:t>Диаграмма качества знаний по предметам по выбору</w:t>
      </w:r>
    </w:p>
    <w:p w14:paraId="4561F894" w14:textId="1DE5F40E" w:rsidR="00051732" w:rsidRDefault="00394F36" w:rsidP="00051732">
      <w:pPr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64F03B" wp14:editId="33C085D5">
            <wp:extent cx="5660997" cy="3283778"/>
            <wp:effectExtent l="0" t="0" r="16510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8A2EE4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0235B49A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19D07715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6D752ABB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42F53A6D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0D4AC0F5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51CF1570" w14:textId="77777777" w:rsidR="00BA3487" w:rsidRDefault="00BA3487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8638E">
        <w:rPr>
          <w:b/>
          <w:sz w:val="24"/>
          <w:szCs w:val="24"/>
          <w:lang w:val="ru-RU"/>
        </w:rPr>
        <w:lastRenderedPageBreak/>
        <w:t xml:space="preserve">Количество участников </w:t>
      </w:r>
      <w:r>
        <w:rPr>
          <w:b/>
          <w:sz w:val="24"/>
          <w:szCs w:val="24"/>
          <w:lang w:val="ru-RU"/>
        </w:rPr>
        <w:t>ОГЭ</w:t>
      </w:r>
      <w:r w:rsidRPr="0008638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набравших</w:t>
      </w:r>
      <w:r w:rsidRPr="0008638E">
        <w:rPr>
          <w:b/>
          <w:sz w:val="24"/>
          <w:szCs w:val="24"/>
          <w:lang w:val="ru-RU"/>
        </w:rPr>
        <w:t xml:space="preserve"> максимальное количество баллов </w:t>
      </w:r>
    </w:p>
    <w:p w14:paraId="10765A02" w14:textId="77777777" w:rsidR="00BA3487" w:rsidRPr="0008638E" w:rsidRDefault="00BA3487" w:rsidP="00BA3487">
      <w:pPr>
        <w:spacing w:before="0" w:beforeAutospacing="0" w:after="0" w:afterAutospacing="0"/>
        <w:jc w:val="center"/>
        <w:rPr>
          <w:b/>
          <w:lang w:val="ru-RU"/>
        </w:rPr>
      </w:pP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3263"/>
        <w:gridCol w:w="4451"/>
      </w:tblGrid>
      <w:tr w:rsidR="00BA3487" w:rsidRPr="00182100" w14:paraId="46E9239C" w14:textId="77777777" w:rsidTr="00EA185D">
        <w:trPr>
          <w:trHeight w:val="240"/>
          <w:jc w:val="center"/>
        </w:trPr>
        <w:tc>
          <w:tcPr>
            <w:tcW w:w="1336" w:type="pct"/>
            <w:tcBorders>
              <w:top w:val="single" w:sz="4" w:space="0" w:color="auto"/>
            </w:tcBorders>
          </w:tcPr>
          <w:p w14:paraId="2767BCEB" w14:textId="77777777" w:rsidR="00BA3487" w:rsidRPr="009F0E25" w:rsidRDefault="00BA3487" w:rsidP="00EA185D">
            <w:pPr>
              <w:jc w:val="center"/>
            </w:pPr>
            <w:proofErr w:type="spellStart"/>
            <w:r w:rsidRPr="009F0E25">
              <w:t>Экзамен</w:t>
            </w:r>
            <w:proofErr w:type="spellEnd"/>
          </w:p>
        </w:tc>
        <w:tc>
          <w:tcPr>
            <w:tcW w:w="1550" w:type="pct"/>
          </w:tcPr>
          <w:p w14:paraId="51C75411" w14:textId="77777777" w:rsidR="00BA3487" w:rsidRPr="009F0E25" w:rsidRDefault="00BA3487" w:rsidP="00EA185D">
            <w:pPr>
              <w:jc w:val="center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r w:rsidRPr="009F0E25">
              <w:t xml:space="preserve"> </w:t>
            </w:r>
            <w:proofErr w:type="spellStart"/>
            <w:r w:rsidRPr="009F0E25">
              <w:t>балл</w:t>
            </w:r>
            <w:proofErr w:type="spellEnd"/>
          </w:p>
        </w:tc>
        <w:tc>
          <w:tcPr>
            <w:tcW w:w="2114" w:type="pct"/>
          </w:tcPr>
          <w:p w14:paraId="66F10211" w14:textId="77777777" w:rsidR="00BA3487" w:rsidRPr="009F0E25" w:rsidRDefault="00BA3487" w:rsidP="00EA185D">
            <w:pPr>
              <w:jc w:val="center"/>
              <w:rPr>
                <w:i/>
                <w:sz w:val="20"/>
              </w:rPr>
            </w:pPr>
            <w:proofErr w:type="spellStart"/>
            <w:r w:rsidRPr="009F0E25">
              <w:t>Количество</w:t>
            </w:r>
            <w:proofErr w:type="spellEnd"/>
            <w:r w:rsidRPr="009F0E25">
              <w:t xml:space="preserve"> </w:t>
            </w:r>
            <w:proofErr w:type="spellStart"/>
            <w:r w:rsidRPr="009F0E25">
              <w:t>обучающихся</w:t>
            </w:r>
            <w:proofErr w:type="spellEnd"/>
          </w:p>
        </w:tc>
      </w:tr>
      <w:tr w:rsidR="00BA3487" w:rsidRPr="00931EE9" w14:paraId="71344F8B" w14:textId="77777777" w:rsidTr="00EA185D">
        <w:trPr>
          <w:trHeight w:val="317"/>
          <w:jc w:val="center"/>
        </w:trPr>
        <w:tc>
          <w:tcPr>
            <w:tcW w:w="1336" w:type="pct"/>
          </w:tcPr>
          <w:p w14:paraId="790804EA" w14:textId="77777777" w:rsidR="00BA3487" w:rsidRPr="007C6101" w:rsidRDefault="00BA3487" w:rsidP="00EA185D">
            <w:proofErr w:type="spellStart"/>
            <w:r w:rsidRPr="007C6101">
              <w:t>Русский</w:t>
            </w:r>
            <w:proofErr w:type="spellEnd"/>
            <w:r w:rsidRPr="007C6101">
              <w:t xml:space="preserve"> язык </w:t>
            </w:r>
          </w:p>
        </w:tc>
        <w:tc>
          <w:tcPr>
            <w:tcW w:w="1550" w:type="pct"/>
          </w:tcPr>
          <w:p w14:paraId="43B17EC4" w14:textId="77777777" w:rsidR="00BA3487" w:rsidRPr="0008638E" w:rsidRDefault="00BA3487" w:rsidP="00EA185D">
            <w:pPr>
              <w:jc w:val="center"/>
              <w:rPr>
                <w:color w:val="000000"/>
                <w:lang w:val="ru-RU"/>
              </w:rPr>
            </w:pPr>
            <w:r w:rsidRPr="0008638E">
              <w:rPr>
                <w:color w:val="000000"/>
                <w:lang w:val="ru-RU"/>
              </w:rPr>
              <w:t xml:space="preserve">33 </w:t>
            </w:r>
          </w:p>
        </w:tc>
        <w:tc>
          <w:tcPr>
            <w:tcW w:w="2114" w:type="pct"/>
          </w:tcPr>
          <w:p w14:paraId="0B59057D" w14:textId="77777777" w:rsidR="00BA3487" w:rsidRPr="00FC4EB3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A3487" w:rsidRPr="00410E16" w14:paraId="1F29E9FB" w14:textId="77777777" w:rsidTr="00EA185D">
        <w:trPr>
          <w:trHeight w:val="240"/>
          <w:jc w:val="center"/>
        </w:trPr>
        <w:tc>
          <w:tcPr>
            <w:tcW w:w="1336" w:type="pct"/>
          </w:tcPr>
          <w:p w14:paraId="7EDC7E1B" w14:textId="77777777" w:rsidR="00BA3487" w:rsidRPr="007C6101" w:rsidRDefault="00BA3487" w:rsidP="00EA185D">
            <w:proofErr w:type="spellStart"/>
            <w:r w:rsidRPr="007C6101">
              <w:t>Математика</w:t>
            </w:r>
            <w:proofErr w:type="spellEnd"/>
          </w:p>
        </w:tc>
        <w:tc>
          <w:tcPr>
            <w:tcW w:w="1550" w:type="pct"/>
          </w:tcPr>
          <w:p w14:paraId="6BDEC053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5B852D5B" w14:textId="77777777" w:rsidR="00BA3487" w:rsidRPr="00FB3548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16ACF05D" w14:textId="77777777" w:rsidTr="00EA185D">
        <w:trPr>
          <w:trHeight w:val="240"/>
          <w:jc w:val="center"/>
        </w:trPr>
        <w:tc>
          <w:tcPr>
            <w:tcW w:w="1336" w:type="pct"/>
          </w:tcPr>
          <w:p w14:paraId="26020792" w14:textId="77777777" w:rsidR="00BA3487" w:rsidRPr="007C6101" w:rsidRDefault="00BA3487" w:rsidP="00EA185D">
            <w:proofErr w:type="spellStart"/>
            <w:r>
              <w:t>История</w:t>
            </w:r>
            <w:proofErr w:type="spellEnd"/>
          </w:p>
        </w:tc>
        <w:tc>
          <w:tcPr>
            <w:tcW w:w="1550" w:type="pct"/>
          </w:tcPr>
          <w:p w14:paraId="36E92729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29900F6F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0C0AEBE5" w14:textId="77777777" w:rsidTr="00EA185D">
        <w:trPr>
          <w:trHeight w:val="240"/>
          <w:jc w:val="center"/>
        </w:trPr>
        <w:tc>
          <w:tcPr>
            <w:tcW w:w="1336" w:type="pct"/>
          </w:tcPr>
          <w:p w14:paraId="038DEDDD" w14:textId="77777777" w:rsidR="00BA3487" w:rsidRDefault="00BA3487" w:rsidP="00EA185D">
            <w:r>
              <w:t>Обществознание</w:t>
            </w:r>
          </w:p>
        </w:tc>
        <w:tc>
          <w:tcPr>
            <w:tcW w:w="1550" w:type="pct"/>
          </w:tcPr>
          <w:p w14:paraId="76EAF519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2EC9BAAB" w14:textId="77777777" w:rsidR="00BA3487" w:rsidRPr="007E12E5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5C00FA9A" w14:textId="77777777" w:rsidTr="00EA185D">
        <w:trPr>
          <w:trHeight w:val="240"/>
          <w:jc w:val="center"/>
        </w:trPr>
        <w:tc>
          <w:tcPr>
            <w:tcW w:w="1336" w:type="pct"/>
          </w:tcPr>
          <w:p w14:paraId="1A086565" w14:textId="77777777" w:rsidR="00BA3487" w:rsidRDefault="00BA3487" w:rsidP="00EA185D">
            <w:r>
              <w:t>Литература</w:t>
            </w:r>
          </w:p>
        </w:tc>
        <w:tc>
          <w:tcPr>
            <w:tcW w:w="1550" w:type="pct"/>
          </w:tcPr>
          <w:p w14:paraId="4F2685D1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13E890A0" w14:textId="77777777" w:rsidR="00BA3487" w:rsidRPr="007E12E5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0A4AA8AB" w14:textId="77777777" w:rsidTr="00EA185D">
        <w:trPr>
          <w:trHeight w:val="240"/>
          <w:jc w:val="center"/>
        </w:trPr>
        <w:tc>
          <w:tcPr>
            <w:tcW w:w="1336" w:type="pct"/>
          </w:tcPr>
          <w:p w14:paraId="2C9AD3CB" w14:textId="77777777" w:rsidR="00BA3487" w:rsidRDefault="00BA3487" w:rsidP="00EA185D">
            <w:proofErr w:type="spellStart"/>
            <w:r>
              <w:t>Биология</w:t>
            </w:r>
            <w:proofErr w:type="spellEnd"/>
          </w:p>
        </w:tc>
        <w:tc>
          <w:tcPr>
            <w:tcW w:w="1550" w:type="pct"/>
          </w:tcPr>
          <w:p w14:paraId="4ABBD129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2253F780" w14:textId="77777777" w:rsidR="00BA3487" w:rsidRPr="00FB3548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Кононенко Варвара, 9в</w:t>
            </w:r>
          </w:p>
        </w:tc>
      </w:tr>
      <w:tr w:rsidR="00BA3487" w:rsidRPr="00410E16" w14:paraId="22AD2A3C" w14:textId="77777777" w:rsidTr="00EA185D">
        <w:trPr>
          <w:trHeight w:val="240"/>
          <w:jc w:val="center"/>
        </w:trPr>
        <w:tc>
          <w:tcPr>
            <w:tcW w:w="1336" w:type="pct"/>
          </w:tcPr>
          <w:p w14:paraId="6D356051" w14:textId="77777777" w:rsidR="00BA3487" w:rsidRDefault="00BA3487" w:rsidP="00EA185D">
            <w:r>
              <w:t>Химия</w:t>
            </w:r>
          </w:p>
        </w:tc>
        <w:tc>
          <w:tcPr>
            <w:tcW w:w="1550" w:type="pct"/>
          </w:tcPr>
          <w:p w14:paraId="33BCE61C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40</w:t>
            </w:r>
          </w:p>
        </w:tc>
        <w:tc>
          <w:tcPr>
            <w:tcW w:w="2114" w:type="pct"/>
          </w:tcPr>
          <w:p w14:paraId="70D47C30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5556B905" w14:textId="77777777" w:rsidTr="00EA185D">
        <w:trPr>
          <w:trHeight w:val="240"/>
          <w:jc w:val="center"/>
        </w:trPr>
        <w:tc>
          <w:tcPr>
            <w:tcW w:w="1336" w:type="pct"/>
          </w:tcPr>
          <w:p w14:paraId="683A0FBE" w14:textId="77777777" w:rsidR="00BA3487" w:rsidRDefault="00BA3487" w:rsidP="00EA185D">
            <w:r>
              <w:t>Физика</w:t>
            </w:r>
          </w:p>
        </w:tc>
        <w:tc>
          <w:tcPr>
            <w:tcW w:w="1550" w:type="pct"/>
          </w:tcPr>
          <w:p w14:paraId="167AE4F6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03AE6B4A" w14:textId="77777777" w:rsidR="00BA3487" w:rsidRPr="007E12E5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0D0E2AAC" w14:textId="77777777" w:rsidTr="00EA185D">
        <w:trPr>
          <w:trHeight w:val="240"/>
          <w:jc w:val="center"/>
        </w:trPr>
        <w:tc>
          <w:tcPr>
            <w:tcW w:w="1336" w:type="pct"/>
          </w:tcPr>
          <w:p w14:paraId="7B04C510" w14:textId="77777777" w:rsidR="00BA3487" w:rsidRDefault="00BA3487" w:rsidP="00EA185D">
            <w:r>
              <w:t xml:space="preserve">Информатика </w:t>
            </w:r>
          </w:p>
        </w:tc>
        <w:tc>
          <w:tcPr>
            <w:tcW w:w="1550" w:type="pct"/>
          </w:tcPr>
          <w:p w14:paraId="0108E543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19</w:t>
            </w:r>
          </w:p>
        </w:tc>
        <w:tc>
          <w:tcPr>
            <w:tcW w:w="2114" w:type="pct"/>
          </w:tcPr>
          <w:p w14:paraId="4D4FE4ED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2AAFD7BD" w14:textId="77777777" w:rsidTr="00EA185D">
        <w:trPr>
          <w:trHeight w:val="240"/>
          <w:jc w:val="center"/>
        </w:trPr>
        <w:tc>
          <w:tcPr>
            <w:tcW w:w="1336" w:type="pct"/>
          </w:tcPr>
          <w:p w14:paraId="7387CDDD" w14:textId="77777777" w:rsidR="00BA3487" w:rsidRDefault="00BA3487" w:rsidP="00EA185D">
            <w:r>
              <w:t>География</w:t>
            </w:r>
          </w:p>
        </w:tc>
        <w:tc>
          <w:tcPr>
            <w:tcW w:w="1550" w:type="pct"/>
          </w:tcPr>
          <w:p w14:paraId="3BF19F21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3F729AF7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741C361C" w14:textId="77777777" w:rsidTr="00EA185D">
        <w:trPr>
          <w:trHeight w:val="240"/>
          <w:jc w:val="center"/>
        </w:trPr>
        <w:tc>
          <w:tcPr>
            <w:tcW w:w="1336" w:type="pct"/>
          </w:tcPr>
          <w:p w14:paraId="36F4379E" w14:textId="77777777" w:rsidR="00BA3487" w:rsidRDefault="00BA3487" w:rsidP="00EA185D">
            <w:r>
              <w:rPr>
                <w:lang w:val="ru-RU"/>
              </w:rPr>
              <w:t xml:space="preserve">Английский </w:t>
            </w:r>
            <w:r>
              <w:t>язык</w:t>
            </w:r>
          </w:p>
        </w:tc>
        <w:tc>
          <w:tcPr>
            <w:tcW w:w="1550" w:type="pct"/>
          </w:tcPr>
          <w:p w14:paraId="52066697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68</w:t>
            </w:r>
          </w:p>
        </w:tc>
        <w:tc>
          <w:tcPr>
            <w:tcW w:w="2114" w:type="pct"/>
          </w:tcPr>
          <w:p w14:paraId="5A9A7F8D" w14:textId="77777777" w:rsidR="00BA3487" w:rsidRPr="000524F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0E318141" w14:textId="77777777" w:rsidR="00901BEA" w:rsidRPr="00BD4BE5" w:rsidRDefault="00901BEA" w:rsidP="00901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4BE5">
        <w:rPr>
          <w:rFonts w:ascii="Times New Roman" w:hAnsi="Times New Roman" w:cs="Times New Roman"/>
          <w:b/>
          <w:sz w:val="24"/>
          <w:szCs w:val="24"/>
          <w:lang w:val="ru-RU"/>
        </w:rPr>
        <w:t>Таблица подтверждения знаний по предметам</w:t>
      </w:r>
    </w:p>
    <w:tbl>
      <w:tblPr>
        <w:tblStyle w:val="a6"/>
        <w:tblpPr w:leftFromText="180" w:rightFromText="180" w:vertAnchor="text" w:horzAnchor="margin" w:tblpY="57"/>
        <w:tblW w:w="10739" w:type="dxa"/>
        <w:tblLook w:val="04A0" w:firstRow="1" w:lastRow="0" w:firstColumn="1" w:lastColumn="0" w:noHBand="0" w:noVBand="1"/>
      </w:tblPr>
      <w:tblGrid>
        <w:gridCol w:w="1941"/>
        <w:gridCol w:w="1968"/>
        <w:gridCol w:w="968"/>
        <w:gridCol w:w="845"/>
        <w:gridCol w:w="927"/>
        <w:gridCol w:w="1036"/>
        <w:gridCol w:w="6"/>
        <w:gridCol w:w="1043"/>
        <w:gridCol w:w="1042"/>
        <w:gridCol w:w="963"/>
      </w:tblGrid>
      <w:tr w:rsidR="00BA3487" w:rsidRPr="0064024E" w14:paraId="45CB17B1" w14:textId="77777777" w:rsidTr="00BA3487">
        <w:tc>
          <w:tcPr>
            <w:tcW w:w="1941" w:type="dxa"/>
          </w:tcPr>
          <w:p w14:paraId="64C16F13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8" w:type="dxa"/>
          </w:tcPr>
          <w:p w14:paraId="6BCF1420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68" w:type="dxa"/>
          </w:tcPr>
          <w:p w14:paraId="024402DE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72" w:type="dxa"/>
            <w:gridSpan w:val="2"/>
          </w:tcPr>
          <w:p w14:paraId="062EC037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14:paraId="4A90AEFC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отметку    %</w:t>
            </w:r>
          </w:p>
        </w:tc>
        <w:tc>
          <w:tcPr>
            <w:tcW w:w="2085" w:type="dxa"/>
            <w:gridSpan w:val="3"/>
          </w:tcPr>
          <w:p w14:paraId="2B95E270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14:paraId="301CB8A2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 xml:space="preserve">отметку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05" w:type="dxa"/>
            <w:gridSpan w:val="2"/>
          </w:tcPr>
          <w:p w14:paraId="58E3DF70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14:paraId="38FFBB8E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отметку ниже %</w:t>
            </w:r>
          </w:p>
        </w:tc>
      </w:tr>
      <w:tr w:rsidR="00BA3487" w:rsidRPr="0064024E" w14:paraId="4569045A" w14:textId="77777777" w:rsidTr="00BA3487">
        <w:tc>
          <w:tcPr>
            <w:tcW w:w="1941" w:type="dxa"/>
          </w:tcPr>
          <w:p w14:paraId="1B58CABA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8" w:type="dxa"/>
          </w:tcPr>
          <w:p w14:paraId="38660ADA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Т.И.</w:t>
            </w:r>
          </w:p>
        </w:tc>
        <w:tc>
          <w:tcPr>
            <w:tcW w:w="968" w:type="dxa"/>
          </w:tcPr>
          <w:p w14:paraId="3DBB196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14:paraId="4DCA2D7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14:paraId="603F8FD7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dxa"/>
            <w:gridSpan w:val="2"/>
          </w:tcPr>
          <w:p w14:paraId="017E01E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A1AAEE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" w:type="dxa"/>
          </w:tcPr>
          <w:p w14:paraId="4CB4235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5BD977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3487" w:rsidRPr="0064024E" w14:paraId="4F9A6C3E" w14:textId="77777777" w:rsidTr="00BA3487">
        <w:tc>
          <w:tcPr>
            <w:tcW w:w="1941" w:type="dxa"/>
          </w:tcPr>
          <w:p w14:paraId="68D8D326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</w:tcPr>
          <w:p w14:paraId="61294C91" w14:textId="77777777" w:rsidR="00BA3487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Швайка Г.Б.</w:t>
            </w:r>
          </w:p>
        </w:tc>
        <w:tc>
          <w:tcPr>
            <w:tcW w:w="968" w:type="dxa"/>
          </w:tcPr>
          <w:p w14:paraId="086B48D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</w:tcPr>
          <w:p w14:paraId="16D73F9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14:paraId="5AAF86F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71,42</w:t>
            </w:r>
          </w:p>
        </w:tc>
        <w:tc>
          <w:tcPr>
            <w:tcW w:w="1036" w:type="dxa"/>
          </w:tcPr>
          <w:p w14:paraId="1ADA201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gridSpan w:val="2"/>
          </w:tcPr>
          <w:p w14:paraId="3D0D716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42" w:type="dxa"/>
          </w:tcPr>
          <w:p w14:paraId="47C3BFC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BA1F75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BA3487" w:rsidRPr="0064024E" w14:paraId="1C9DBE38" w14:textId="77777777" w:rsidTr="00BA3487">
        <w:tc>
          <w:tcPr>
            <w:tcW w:w="1941" w:type="dxa"/>
          </w:tcPr>
          <w:p w14:paraId="723763BB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8" w:type="dxa"/>
          </w:tcPr>
          <w:p w14:paraId="51F9FBA3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Г.И.</w:t>
            </w:r>
          </w:p>
        </w:tc>
        <w:tc>
          <w:tcPr>
            <w:tcW w:w="968" w:type="dxa"/>
          </w:tcPr>
          <w:p w14:paraId="7E377C0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14:paraId="319EBE6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14:paraId="31FBAB45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036" w:type="dxa"/>
          </w:tcPr>
          <w:p w14:paraId="1EE649D7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gridSpan w:val="2"/>
          </w:tcPr>
          <w:p w14:paraId="03AB736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dxa"/>
          </w:tcPr>
          <w:p w14:paraId="637810E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02CAAB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BA3487" w:rsidRPr="0064024E" w14:paraId="38ABAF79" w14:textId="77777777" w:rsidTr="00BA3487">
        <w:trPr>
          <w:trHeight w:val="295"/>
        </w:trPr>
        <w:tc>
          <w:tcPr>
            <w:tcW w:w="1941" w:type="dxa"/>
          </w:tcPr>
          <w:p w14:paraId="6A97235D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8" w:type="dxa"/>
          </w:tcPr>
          <w:p w14:paraId="43348964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Е.П.</w:t>
            </w:r>
          </w:p>
        </w:tc>
        <w:tc>
          <w:tcPr>
            <w:tcW w:w="968" w:type="dxa"/>
          </w:tcPr>
          <w:p w14:paraId="51879CA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14:paraId="5A920FB5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3071667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6" w:type="dxa"/>
          </w:tcPr>
          <w:p w14:paraId="09741F8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gridSpan w:val="2"/>
          </w:tcPr>
          <w:p w14:paraId="46E91D2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41,37</w:t>
            </w:r>
          </w:p>
        </w:tc>
        <w:tc>
          <w:tcPr>
            <w:tcW w:w="1042" w:type="dxa"/>
          </w:tcPr>
          <w:p w14:paraId="781169F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F1A228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</w:tr>
      <w:tr w:rsidR="00BA3487" w:rsidRPr="0064024E" w14:paraId="00B041BD" w14:textId="77777777" w:rsidTr="00BA3487">
        <w:tc>
          <w:tcPr>
            <w:tcW w:w="1941" w:type="dxa"/>
          </w:tcPr>
          <w:p w14:paraId="2D77764C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8" w:type="dxa"/>
          </w:tcPr>
          <w:p w14:paraId="5B020412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Латынцева А.А.</w:t>
            </w:r>
          </w:p>
        </w:tc>
        <w:tc>
          <w:tcPr>
            <w:tcW w:w="968" w:type="dxa"/>
          </w:tcPr>
          <w:p w14:paraId="776304CC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14:paraId="2CBBF348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4170DDA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21F46155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2"/>
          </w:tcPr>
          <w:p w14:paraId="3746B18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26,66</w:t>
            </w:r>
          </w:p>
        </w:tc>
        <w:tc>
          <w:tcPr>
            <w:tcW w:w="1042" w:type="dxa"/>
          </w:tcPr>
          <w:p w14:paraId="2E16467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279B023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BA3487" w:rsidRPr="0064024E" w14:paraId="14C64FFD" w14:textId="77777777" w:rsidTr="00BA3487">
        <w:tc>
          <w:tcPr>
            <w:tcW w:w="1941" w:type="dxa"/>
          </w:tcPr>
          <w:p w14:paraId="04D68FA9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8" w:type="dxa"/>
          </w:tcPr>
          <w:p w14:paraId="3651E903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И.А.</w:t>
            </w:r>
          </w:p>
        </w:tc>
        <w:tc>
          <w:tcPr>
            <w:tcW w:w="968" w:type="dxa"/>
          </w:tcPr>
          <w:p w14:paraId="7F64FA4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14:paraId="5FE25CB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14:paraId="0A0CD50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36" w:type="dxa"/>
          </w:tcPr>
          <w:p w14:paraId="2955CFA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49" w:type="dxa"/>
            <w:gridSpan w:val="2"/>
          </w:tcPr>
          <w:p w14:paraId="5C0D0107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042" w:type="dxa"/>
          </w:tcPr>
          <w:p w14:paraId="79ED59E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1A0115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BA3487" w:rsidRPr="0064024E" w14:paraId="028F6502" w14:textId="77777777" w:rsidTr="00BA3487">
        <w:tc>
          <w:tcPr>
            <w:tcW w:w="1941" w:type="dxa"/>
          </w:tcPr>
          <w:p w14:paraId="16F7496C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8" w:type="dxa"/>
          </w:tcPr>
          <w:p w14:paraId="27C863AA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О.К.</w:t>
            </w:r>
          </w:p>
        </w:tc>
        <w:tc>
          <w:tcPr>
            <w:tcW w:w="968" w:type="dxa"/>
          </w:tcPr>
          <w:p w14:paraId="4DA449C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14:paraId="32AF02A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14:paraId="7F06873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36" w:type="dxa"/>
          </w:tcPr>
          <w:p w14:paraId="387DC65C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2"/>
          </w:tcPr>
          <w:p w14:paraId="4C2F83A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2" w:type="dxa"/>
          </w:tcPr>
          <w:p w14:paraId="55D9608C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0F59C96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BA3487" w:rsidRPr="0064024E" w14:paraId="5DB5F50D" w14:textId="77777777" w:rsidTr="00BA3487">
        <w:tc>
          <w:tcPr>
            <w:tcW w:w="1941" w:type="dxa"/>
            <w:vMerge w:val="restart"/>
          </w:tcPr>
          <w:p w14:paraId="5222BE3D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8" w:type="dxa"/>
          </w:tcPr>
          <w:p w14:paraId="19E91311" w14:textId="77777777" w:rsidR="00BA3487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D8D22AF" w14:textId="77777777" w:rsidR="00BA3487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14:paraId="4A784D3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14:paraId="043644C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63,63</w:t>
            </w:r>
          </w:p>
        </w:tc>
        <w:tc>
          <w:tcPr>
            <w:tcW w:w="1036" w:type="dxa"/>
          </w:tcPr>
          <w:p w14:paraId="30F9DA1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2"/>
          </w:tcPr>
          <w:p w14:paraId="7C31777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042" w:type="dxa"/>
          </w:tcPr>
          <w:p w14:paraId="10C1879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B7AB671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</w:tr>
      <w:tr w:rsidR="00BA3487" w:rsidRPr="0064024E" w14:paraId="014AC0EC" w14:textId="77777777" w:rsidTr="00BA3487">
        <w:tc>
          <w:tcPr>
            <w:tcW w:w="1941" w:type="dxa"/>
            <w:vMerge/>
          </w:tcPr>
          <w:p w14:paraId="2886D20F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7355739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Штерева</w:t>
            </w:r>
          </w:p>
        </w:tc>
        <w:tc>
          <w:tcPr>
            <w:tcW w:w="968" w:type="dxa"/>
          </w:tcPr>
          <w:p w14:paraId="34601461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45" w:type="dxa"/>
          </w:tcPr>
          <w:p w14:paraId="64FA8B9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14:paraId="7AC98B66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57,14</w:t>
            </w:r>
          </w:p>
        </w:tc>
        <w:tc>
          <w:tcPr>
            <w:tcW w:w="1036" w:type="dxa"/>
          </w:tcPr>
          <w:p w14:paraId="20F5B1B5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</w:tcPr>
          <w:p w14:paraId="0CAF24BB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28,57</w:t>
            </w:r>
          </w:p>
        </w:tc>
        <w:tc>
          <w:tcPr>
            <w:tcW w:w="1042" w:type="dxa"/>
          </w:tcPr>
          <w:p w14:paraId="3620C159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14:paraId="21A63BA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14,28</w:t>
            </w:r>
          </w:p>
        </w:tc>
      </w:tr>
      <w:tr w:rsidR="00BA3487" w:rsidRPr="0064024E" w14:paraId="3B2FB8B7" w14:textId="77777777" w:rsidTr="00BA3487">
        <w:tc>
          <w:tcPr>
            <w:tcW w:w="1941" w:type="dxa"/>
            <w:vMerge/>
          </w:tcPr>
          <w:p w14:paraId="2BD7D602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39CE04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Ронская О.Л.</w:t>
            </w:r>
          </w:p>
        </w:tc>
        <w:tc>
          <w:tcPr>
            <w:tcW w:w="968" w:type="dxa"/>
          </w:tcPr>
          <w:p w14:paraId="4EA132C7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845" w:type="dxa"/>
          </w:tcPr>
          <w:p w14:paraId="1925CAC8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 w14:paraId="59E12B9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66,66</w:t>
            </w:r>
          </w:p>
        </w:tc>
        <w:tc>
          <w:tcPr>
            <w:tcW w:w="1036" w:type="dxa"/>
          </w:tcPr>
          <w:p w14:paraId="2E51AD33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49" w:type="dxa"/>
            <w:gridSpan w:val="2"/>
          </w:tcPr>
          <w:p w14:paraId="0E6E4E9A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6,66</w:t>
            </w:r>
          </w:p>
        </w:tc>
        <w:tc>
          <w:tcPr>
            <w:tcW w:w="1042" w:type="dxa"/>
          </w:tcPr>
          <w:p w14:paraId="38CA31F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14:paraId="3FEB2679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26,66</w:t>
            </w:r>
          </w:p>
        </w:tc>
      </w:tr>
      <w:tr w:rsidR="00BA3487" w:rsidRPr="0064024E" w14:paraId="3B2E6E1C" w14:textId="77777777" w:rsidTr="00BA3487">
        <w:tc>
          <w:tcPr>
            <w:tcW w:w="1941" w:type="dxa"/>
          </w:tcPr>
          <w:p w14:paraId="30CE0645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68" w:type="dxa"/>
          </w:tcPr>
          <w:p w14:paraId="6AD34AF9" w14:textId="77777777" w:rsidR="00BA3487" w:rsidRPr="0064024E" w:rsidRDefault="00BA3487" w:rsidP="00B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Подлесная О.А.</w:t>
            </w:r>
          </w:p>
        </w:tc>
        <w:tc>
          <w:tcPr>
            <w:tcW w:w="968" w:type="dxa"/>
          </w:tcPr>
          <w:p w14:paraId="46F01E5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5" w:type="dxa"/>
          </w:tcPr>
          <w:p w14:paraId="04C9521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14:paraId="3A60003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036" w:type="dxa"/>
          </w:tcPr>
          <w:p w14:paraId="0FF459F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gridSpan w:val="2"/>
          </w:tcPr>
          <w:p w14:paraId="2C2BACA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042" w:type="dxa"/>
          </w:tcPr>
          <w:p w14:paraId="228C23D1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7546E0E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</w:tbl>
    <w:p w14:paraId="43A72CA0" w14:textId="77777777" w:rsidR="009859EE" w:rsidRDefault="009859EE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D9B4D0" w14:textId="77777777" w:rsidR="00901BEA" w:rsidRDefault="00901BEA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Диаграмма подтверждения качества</w:t>
      </w:r>
      <w:r w:rsidRPr="0024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знаний по предметам  </w:t>
      </w:r>
    </w:p>
    <w:p w14:paraId="561DFB80" w14:textId="57464DBE" w:rsidR="00901BEA" w:rsidRPr="0024639B" w:rsidRDefault="00901BEA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3F214F9C" wp14:editId="7BF7E87D">
            <wp:extent cx="6019800" cy="35528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DEEEDE" w14:textId="3CD5189C" w:rsidR="00524F59" w:rsidRPr="00524F59" w:rsidRDefault="00524F59" w:rsidP="00524F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148CE6" w14:textId="77777777" w:rsidR="00F43159" w:rsidRDefault="00524F59" w:rsidP="00F4315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24F59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соотношение количества обучающихся, которых преподаватели готовили к сдаче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ОГЭ,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качества, где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подтвердили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годовые отметки 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>и показали результаты выше по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предметам: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>хими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 xml:space="preserve"> (Подольская Г.И.), биологи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 xml:space="preserve"> (Латынцева А.А.)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>, истори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(Карпенко И.А.), обществознани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(Швайка Г.Б).</w:t>
      </w:r>
      <w:r w:rsidR="0022559B">
        <w:rPr>
          <w:rFonts w:ascii="Times New Roman" w:hAnsi="Times New Roman" w:cs="Times New Roman"/>
          <w:sz w:val="24"/>
          <w:szCs w:val="24"/>
          <w:lang w:val="ru-RU"/>
        </w:rPr>
        <w:t xml:space="preserve"> Довольно высокие показатели, подтверждающие качество знаний, но при этом имеющие весомые показатели понижения результатов годовых отметок по предметам литература (Ткаченко Т.И.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), английский</w:t>
      </w:r>
      <w:r w:rsidR="0022559B">
        <w:rPr>
          <w:rFonts w:ascii="Times New Roman" w:hAnsi="Times New Roman" w:cs="Times New Roman"/>
          <w:sz w:val="24"/>
          <w:szCs w:val="24"/>
          <w:lang w:val="ru-RU"/>
        </w:rPr>
        <w:t xml:space="preserve"> язык (Ронская О.Л</w:t>
      </w:r>
      <w:r w:rsidR="0022559B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.).   </w:t>
      </w:r>
      <w:r w:rsidR="00AC36C5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Понижение результатов годовых отметок</w:t>
      </w:r>
      <w:r w:rsidR="005624AE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выпускники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показали </w:t>
      </w:r>
      <w:r w:rsidR="00AD5F33" w:rsidRPr="00AD5F33">
        <w:rPr>
          <w:rFonts w:ascii="Times New Roman" w:hAnsi="Times New Roman" w:cs="Times New Roman"/>
          <w:sz w:val="24"/>
          <w:szCs w:val="24"/>
          <w:lang w:val="ru-RU"/>
        </w:rPr>
        <w:t>по информатик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D5F33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(Подлесная О.А.),</w:t>
      </w:r>
      <w:r w:rsidR="00AD5F33" w:rsidRPr="00AD5F3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="00AD5F33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(Баранова Е.П.)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. Наибольший показатель понижения результатов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 xml:space="preserve"> и, при этом, имеющий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низк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выше годовых отметок -  по физике (Казначеева О.К.).  </w:t>
      </w:r>
      <w:r w:rsidR="006A1F7D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9859EE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преподаватели </w:t>
      </w:r>
      <w:r w:rsidR="009859EE" w:rsidRPr="00AD2F3A">
        <w:rPr>
          <w:rFonts w:ascii="Times New Roman" w:hAnsi="Times New Roman" w:cs="Times New Roman"/>
          <w:sz w:val="24"/>
          <w:szCs w:val="24"/>
          <w:lang w:val="ru-RU"/>
        </w:rPr>
        <w:t>проанализировали</w:t>
      </w:r>
      <w:r w:rsidR="00AD2F3A" w:rsidRPr="00AD2F3A">
        <w:rPr>
          <w:rFonts w:ascii="Times New Roman" w:hAnsi="Times New Roman" w:cs="Times New Roman"/>
          <w:sz w:val="24"/>
          <w:szCs w:val="24"/>
          <w:lang w:val="ru-RU"/>
        </w:rPr>
        <w:t xml:space="preserve"> протоколы</w:t>
      </w:r>
      <w:r w:rsidR="006A1F7D">
        <w:rPr>
          <w:rFonts w:ascii="Times New Roman" w:hAnsi="Times New Roman" w:cs="Times New Roman"/>
          <w:sz w:val="24"/>
          <w:szCs w:val="24"/>
          <w:lang w:val="ru-RU"/>
        </w:rPr>
        <w:t xml:space="preserve"> проверки результатов итоговой аттестации</w:t>
      </w:r>
      <w:r w:rsidR="00AD2F3A" w:rsidRPr="00AD2F3A">
        <w:rPr>
          <w:rFonts w:ascii="Times New Roman" w:hAnsi="Times New Roman" w:cs="Times New Roman"/>
          <w:sz w:val="24"/>
          <w:szCs w:val="24"/>
          <w:lang w:val="ru-RU"/>
        </w:rPr>
        <w:t>, определили типичные ошибки.</w:t>
      </w:r>
      <w:r w:rsidR="00F431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45A3FA" w14:textId="21AFB737" w:rsidR="00AD2F3A" w:rsidRPr="00AD2F3A" w:rsidRDefault="00AD2F3A" w:rsidP="00F4315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2F3A">
        <w:rPr>
          <w:rFonts w:ascii="Times New Roman" w:hAnsi="Times New Roman" w:cs="Times New Roman"/>
          <w:b/>
          <w:sz w:val="24"/>
          <w:szCs w:val="24"/>
          <w:lang w:val="ru-RU"/>
        </w:rPr>
        <w:t>Типичные ошибки, допущенные выпускниками на экзаменах по предметам по выбору</w:t>
      </w:r>
    </w:p>
    <w:p w14:paraId="66B06F3B" w14:textId="77777777" w:rsidR="00AD2F3A" w:rsidRPr="00681FDB" w:rsidRDefault="00AD2F3A" w:rsidP="00F4315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>Информатика:</w:t>
      </w:r>
    </w:p>
    <w:p w14:paraId="19A81A3B" w14:textId="77777777" w:rsidR="00AD2F3A" w:rsidRPr="00681FDB" w:rsidRDefault="00AD2F3A" w:rsidP="00F4315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Задания с кратким ответом:</w:t>
      </w:r>
    </w:p>
    <w:p w14:paraId="6102FD3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- количественные параметры информационных объектов; </w:t>
      </w:r>
    </w:p>
    <w:p w14:paraId="4AB8C7CC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запросы для поисковых систем с использованием логических выражений;</w:t>
      </w:r>
    </w:p>
    <w:p w14:paraId="2DD5CC61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использование поисковых средств операционной системы</w:t>
      </w:r>
    </w:p>
    <w:p w14:paraId="7E0E74F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Задания с развернутым ответом:</w:t>
      </w:r>
    </w:p>
    <w:p w14:paraId="0BA9E566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Учащиеся не выполняют задания 15-  короткий алгоритм в различных средах</w:t>
      </w:r>
    </w:p>
    <w:p w14:paraId="0FD2406A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и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сполнения.</w:t>
      </w:r>
    </w:p>
    <w:p w14:paraId="0FFDEB7E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1B3FF11B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  <w:t xml:space="preserve">Обществознание: </w:t>
      </w:r>
    </w:p>
    <w:p w14:paraId="7F11525A" w14:textId="17A1C093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сложность вызвали вопросы по теме «Экономика», справились 16 человек, с заданием № 9: на 2 балла - 16 человек, на 1 балл - 9 чел</w:t>
      </w:r>
      <w:r w:rsid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овек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.</w:t>
      </w:r>
    </w:p>
    <w:p w14:paraId="569133B7" w14:textId="1CDB44BA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трудность по теме «Социальная сфера»</w:t>
      </w:r>
      <w:r w:rsid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-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справились 13 чел.</w:t>
      </w:r>
    </w:p>
    <w:p w14:paraId="1B79D869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знание терминов по курсу обществознания вызвало трудностью для 8 чел.</w:t>
      </w:r>
    </w:p>
    <w:p w14:paraId="2C700152" w14:textId="5BAC9048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- 11 человек </w:t>
      </w:r>
      <w:r w:rsid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успешно </w:t>
      </w:r>
      <w:r w:rsidR="00681FDB"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справились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с заданием № 5 (анализ фотографии), где надо было определить</w:t>
      </w:r>
    </w:p>
    <w:p w14:paraId="5FEF8413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вид деятельности (тема «Человек») и указать 2 правила поведения.</w:t>
      </w:r>
    </w:p>
    <w:p w14:paraId="02AAAC37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наибольшую трудность обучаемые испытывали при решении заданий № 23, 24, где было необходимо приводить свои примеры, аргументы, опираясь на текст, полученные знания и социальный опыт (по всем темам).</w:t>
      </w:r>
    </w:p>
    <w:p w14:paraId="689D6F41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7AC1F012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  <w:t>Английский язык:</w:t>
      </w:r>
    </w:p>
    <w:p w14:paraId="7D23E31D" w14:textId="77777777" w:rsidR="00AD2F3A" w:rsidRPr="00681FDB" w:rsidRDefault="00AD2F3A" w:rsidP="00BA3487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hAnsi="YS Text"/>
          <w:color w:val="000000"/>
          <w:sz w:val="24"/>
          <w:szCs w:val="24"/>
          <w:shd w:val="clear" w:color="auto" w:fill="FFFFFF"/>
          <w:lang w:val="ru-RU"/>
        </w:rPr>
        <w:t>В письменной части ошибки в грамматическом оформлении текста. Н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е справились с заданием по чтению, грамматике и словообразованию. Сложности возникли при соотнесении</w:t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рубрики и прослушанного текста, т.е. общее понимание прослушанного и понимание запрашиваемой информации. </w:t>
      </w:r>
    </w:p>
    <w:p w14:paraId="64CCC40C" w14:textId="4DC0D52B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 устной части проблемы возникли в лексическом и грамматическом оформлении монолога.</w:t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В задании «Диалог – расспрос» не все учащиеся поняла вопросы, т.е. </w:t>
      </w:r>
      <w:r w:rsidR="00BA3487" w:rsidRPr="00681FDB">
        <w:rPr>
          <w:rFonts w:ascii="Times New Roman" w:hAnsi="Times New Roman" w:cs="Times New Roman"/>
          <w:sz w:val="24"/>
          <w:szCs w:val="24"/>
          <w:lang w:val="ru-RU"/>
        </w:rPr>
        <w:t>необходимо работать над получением навыка</w:t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понимания устной речи. </w:t>
      </w:r>
    </w:p>
    <w:p w14:paraId="1E89EB96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F8A32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>Химия:</w:t>
      </w:r>
    </w:p>
    <w:p w14:paraId="51057C8D" w14:textId="77777777" w:rsidR="00AD2F3A" w:rsidRPr="00681FDB" w:rsidRDefault="00AD2F3A" w:rsidP="00BA34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Сложности при решении расчётных задач, отмечено слабое знание </w:t>
      </w:r>
      <w:proofErr w:type="spellStart"/>
      <w:r w:rsidRPr="00681FDB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– восстановительных реакций и химических свойств веществ.</w:t>
      </w:r>
    </w:p>
    <w:p w14:paraId="5A8805A3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4D24F1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Биология: </w:t>
      </w:r>
    </w:p>
    <w:p w14:paraId="3D8F0C84" w14:textId="79BEA065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487" w:rsidRPr="00681F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Учащимся было сложно работать с информацией биологического содержания, представленной в графической форме и со следующими темами:  </w:t>
      </w:r>
    </w:p>
    <w:p w14:paraId="33DFEB10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- Клеточное строение организмов как доказательство их родства, единства живой природы; </w:t>
      </w:r>
    </w:p>
    <w:p w14:paraId="304986C0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- строению и классификации царств Бактерий, Грибов, Вирусов </w:t>
      </w:r>
    </w:p>
    <w:p w14:paraId="0FC34799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>- Психология и поведению человека.</w:t>
      </w:r>
    </w:p>
    <w:p w14:paraId="519E75DF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7F42F592" w14:textId="3DB3C403" w:rsidR="00BA3487" w:rsidRDefault="00BA3487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47389EC" w14:textId="77777777" w:rsidR="00F43159" w:rsidRPr="00681FDB" w:rsidRDefault="00F43159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71CDC2E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Физика: </w:t>
      </w:r>
    </w:p>
    <w:p w14:paraId="3937A754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  В заданиях с кратким ответом затруднение вызывает описание свойств тел,</w:t>
      </w:r>
    </w:p>
    <w:p w14:paraId="271B1A7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физических явлений и процессов, используя физические величины, физические законы и</w:t>
      </w:r>
    </w:p>
    <w:p w14:paraId="55D2C548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принципы (анализ графиков, таблиц и схем). Анализ отдельных этапов проведения</w:t>
      </w:r>
    </w:p>
    <w:p w14:paraId="11E73FA3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исследования на основе его описания: делать выводы на основе описания исследования,</w:t>
      </w:r>
    </w:p>
    <w:p w14:paraId="6F8119F1" w14:textId="5A8AF945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интерпретировать результаты наблюдений и опытов.</w:t>
      </w:r>
      <w:r w:rsidR="00BA3487"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BB20C73" w14:textId="6457BDE3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Задание 17 - л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а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бораторный эксперимент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.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Результаты измерений указывают без учета</w:t>
      </w:r>
    </w:p>
    <w:p w14:paraId="48944C27" w14:textId="1073674B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погрешности, либо с ошибкой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(30%)</w:t>
      </w:r>
    </w:p>
    <w:p w14:paraId="7C3A4CBB" w14:textId="0D4F2F56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Задания 4,5,6 - д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опущены ошибки в применении законов динамики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(комплексное применение</w:t>
      </w:r>
    </w:p>
    <w:p w14:paraId="639E9698" w14:textId="6D7147FE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сил упругости, тяжести, тяготения,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законов Ньютона)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(20%-70%)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.</w:t>
      </w:r>
    </w:p>
    <w:p w14:paraId="56043E60" w14:textId="69C1D4C7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Задания 7,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8,9 - р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ешение задач по формулам теплоты, трактовать, сравнивать характеристики</w:t>
      </w:r>
    </w:p>
    <w:p w14:paraId="7BD9DE0F" w14:textId="17B7E2F1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тепловых процессов, характеристик магнитного поля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(30%-60%)</w:t>
      </w:r>
    </w:p>
    <w:p w14:paraId="7028E8F2" w14:textId="257346A9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Задания21,22,23 - д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опущены ошибки в объяснении физических процессов, их трактовки,</w:t>
      </w:r>
    </w:p>
    <w:p w14:paraId="6C7D83B9" w14:textId="5C7E0DC8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применении формул, связывающих физич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еские характеристики (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20% до 80%)</w:t>
      </w:r>
    </w:p>
    <w:p w14:paraId="26333B22" w14:textId="6AE398E8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Учитывая ошибки, организовать усиленное повторение тем 8-го класса и увеличить количество</w:t>
      </w:r>
    </w:p>
    <w:p w14:paraId="24EE06E3" w14:textId="386DE1A9" w:rsidR="00BA3487" w:rsidRPr="00681FDB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практических заданий на консультациях.</w:t>
      </w:r>
    </w:p>
    <w:p w14:paraId="46CD2890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  В заданиях с развернутым ответом</w:t>
      </w:r>
    </w:p>
    <w:p w14:paraId="4799F973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затруднения в проведении физического эксперимента, учащиеся не смогли провести косвенные измерения физических величин, исследовать зависимости между величинами (экспериментальное задание на реальном оборудовании)</w:t>
      </w:r>
    </w:p>
    <w:p w14:paraId="7903822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- решение качественных задач, применение информации из текста при решении </w:t>
      </w:r>
      <w:r w:rsidRPr="00681FDB"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у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чебно-познавательных и учебно-практических задач, объяснять физические процессы и свойства тел.</w:t>
      </w:r>
    </w:p>
    <w:p w14:paraId="16A4CFB0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решение расчётных задач, используя законы и формулы, связывающие физические</w:t>
      </w:r>
    </w:p>
    <w:p w14:paraId="4BC04B5C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величины (комбинированная задача).</w:t>
      </w:r>
    </w:p>
    <w:p w14:paraId="2B17D9A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На основе разбора типичных ошибок, можно сделать вывод, что у обучающихся плохо</w:t>
      </w:r>
    </w:p>
    <w:p w14:paraId="4D0564E2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выработан навык анализа информации (схем таблиц, графиков, описания физического эксперимента), в результате этого учащиеся затрудняются сделать вывод или объяснить физические процессы и явления.</w:t>
      </w:r>
    </w:p>
    <w:p w14:paraId="62FC190D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7C59F796" w14:textId="6FF12436" w:rsidR="00AD2F3A" w:rsidRPr="00681FDB" w:rsidRDefault="00AD2F3A" w:rsidP="00AD2F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49383328"/>
      <w:r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Р</w:t>
      </w:r>
      <w:r w:rsidR="00C51744"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еком</w:t>
      </w:r>
      <w:r w:rsidR="00365C3E"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="00C51744"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ндации:</w:t>
      </w:r>
    </w:p>
    <w:p w14:paraId="227C3CF7" w14:textId="64DA84C3" w:rsidR="00AD2F3A" w:rsidRPr="00681FDB" w:rsidRDefault="00AD2F3A" w:rsidP="00AD2F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81F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Заместителям директора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Грыченко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 и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Штеревой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</w:t>
      </w:r>
      <w:r w:rsidR="00557C40"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81FDB">
        <w:rPr>
          <w:rFonts w:hAnsi="Times New Roman" w:cs="Times New Roman"/>
          <w:color w:val="000000"/>
          <w:sz w:val="24"/>
          <w:szCs w:val="24"/>
          <w:lang w:val="ru-RU"/>
        </w:rPr>
        <w:t>азработать комплекс мер для повышения мотивации учеников к подготовке к экзаменам, взять на особый контроль успеваемость обучающихся 9-х классов с сентября следующего учебного года.</w:t>
      </w:r>
    </w:p>
    <w:p w14:paraId="133B92CB" w14:textId="6DA6213E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Провести в декабре 202</w:t>
      </w:r>
      <w:r w:rsidR="00BA3487"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внутришкольный семинар «Практика работы по подготовке к ГИА в школе: успехи и неудачи» с участием всех педагогов, работающих в 8–11-х классах.</w:t>
      </w:r>
    </w:p>
    <w:p w14:paraId="6F7B3F06" w14:textId="1E94761D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Администрации </w:t>
      </w:r>
      <w:r w:rsidR="00BA3487"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14:paraId="662DBBBE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 целью выявления учащихся с низкой мотивацией обучения и проблем в ходе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успешной их ликвидации заместителю директора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Грыченко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  провести входные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срезы уровня подготовки обучающихся по предметам по выбору в 9-х классах.</w:t>
      </w:r>
    </w:p>
    <w:p w14:paraId="03885DE4" w14:textId="77777777" w:rsidR="00AD2F3A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Работу по подготовке обучающихся к государственной итоговой аттестации в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формате ОГЭ начинать на раннем этапе обучения.</w:t>
      </w:r>
    </w:p>
    <w:bookmarkEnd w:id="1"/>
    <w:p w14:paraId="3E80C779" w14:textId="77777777" w:rsidR="00681FDB" w:rsidRPr="00681FDB" w:rsidRDefault="00681FDB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D47A82" w14:textId="77777777" w:rsidR="000A396C" w:rsidRPr="00681FDB" w:rsidRDefault="000A396C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321F80" w14:textId="4019A5E0" w:rsidR="0074753A" w:rsidRPr="00AD2F3A" w:rsidRDefault="000A396C" w:rsidP="00F4315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 Т.А. Штерева </w:t>
      </w:r>
      <w:r w:rsidR="00F43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GoBack"/>
      <w:bookmarkEnd w:id="2"/>
      <w:r w:rsidR="00BA3487" w:rsidRPr="00AD2F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1EF58C0" w14:textId="77777777" w:rsidR="0074753A" w:rsidRDefault="0074753A" w:rsidP="007475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2CA320" w14:textId="77777777" w:rsidR="0074753A" w:rsidRDefault="0074753A" w:rsidP="007475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7AF99C" w14:textId="77777777" w:rsidR="0074753A" w:rsidRPr="00096C4A" w:rsidRDefault="0074753A" w:rsidP="00096C4A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b/>
          <w:sz w:val="24"/>
          <w:szCs w:val="24"/>
          <w:lang w:val="ru-RU"/>
        </w:rPr>
      </w:pPr>
    </w:p>
    <w:sectPr w:rsidR="0074753A" w:rsidRPr="00096C4A" w:rsidSect="009859EE">
      <w:pgSz w:w="11907" w:h="16839"/>
      <w:pgMar w:top="568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C35"/>
    <w:multiLevelType w:val="hybridMultilevel"/>
    <w:tmpl w:val="9B987C34"/>
    <w:lvl w:ilvl="0" w:tplc="509CCA8E">
      <w:numFmt w:val="bullet"/>
      <w:lvlText w:val=""/>
      <w:lvlJc w:val="left"/>
      <w:pPr>
        <w:ind w:left="11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1057C8">
      <w:numFmt w:val="bullet"/>
      <w:lvlText w:val=""/>
      <w:lvlJc w:val="left"/>
      <w:pPr>
        <w:ind w:left="804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DA5E70">
      <w:numFmt w:val="bullet"/>
      <w:lvlText w:val="•"/>
      <w:lvlJc w:val="left"/>
      <w:pPr>
        <w:ind w:left="2240" w:hanging="432"/>
      </w:pPr>
      <w:rPr>
        <w:rFonts w:hint="default"/>
        <w:lang w:val="ru-RU" w:eastAsia="en-US" w:bidi="ar-SA"/>
      </w:rPr>
    </w:lvl>
    <w:lvl w:ilvl="3" w:tplc="45ECEB78">
      <w:numFmt w:val="bullet"/>
      <w:lvlText w:val="•"/>
      <w:lvlJc w:val="left"/>
      <w:pPr>
        <w:ind w:left="3321" w:hanging="432"/>
      </w:pPr>
      <w:rPr>
        <w:rFonts w:hint="default"/>
        <w:lang w:val="ru-RU" w:eastAsia="en-US" w:bidi="ar-SA"/>
      </w:rPr>
    </w:lvl>
    <w:lvl w:ilvl="4" w:tplc="D9C86346">
      <w:numFmt w:val="bullet"/>
      <w:lvlText w:val="•"/>
      <w:lvlJc w:val="left"/>
      <w:pPr>
        <w:ind w:left="4401" w:hanging="432"/>
      </w:pPr>
      <w:rPr>
        <w:rFonts w:hint="default"/>
        <w:lang w:val="ru-RU" w:eastAsia="en-US" w:bidi="ar-SA"/>
      </w:rPr>
    </w:lvl>
    <w:lvl w:ilvl="5" w:tplc="C97C3B66">
      <w:numFmt w:val="bullet"/>
      <w:lvlText w:val="•"/>
      <w:lvlJc w:val="left"/>
      <w:pPr>
        <w:ind w:left="5482" w:hanging="432"/>
      </w:pPr>
      <w:rPr>
        <w:rFonts w:hint="default"/>
        <w:lang w:val="ru-RU" w:eastAsia="en-US" w:bidi="ar-SA"/>
      </w:rPr>
    </w:lvl>
    <w:lvl w:ilvl="6" w:tplc="2C0C1BC2">
      <w:numFmt w:val="bullet"/>
      <w:lvlText w:val="•"/>
      <w:lvlJc w:val="left"/>
      <w:pPr>
        <w:ind w:left="6563" w:hanging="432"/>
      </w:pPr>
      <w:rPr>
        <w:rFonts w:hint="default"/>
        <w:lang w:val="ru-RU" w:eastAsia="en-US" w:bidi="ar-SA"/>
      </w:rPr>
    </w:lvl>
    <w:lvl w:ilvl="7" w:tplc="33E09120">
      <w:numFmt w:val="bullet"/>
      <w:lvlText w:val="•"/>
      <w:lvlJc w:val="left"/>
      <w:pPr>
        <w:ind w:left="7643" w:hanging="432"/>
      </w:pPr>
      <w:rPr>
        <w:rFonts w:hint="default"/>
        <w:lang w:val="ru-RU" w:eastAsia="en-US" w:bidi="ar-SA"/>
      </w:rPr>
    </w:lvl>
    <w:lvl w:ilvl="8" w:tplc="FFECA5B4">
      <w:numFmt w:val="bullet"/>
      <w:lvlText w:val="•"/>
      <w:lvlJc w:val="left"/>
      <w:pPr>
        <w:ind w:left="872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11B5D8C"/>
    <w:multiLevelType w:val="hybridMultilevel"/>
    <w:tmpl w:val="0B68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57D"/>
    <w:multiLevelType w:val="hybridMultilevel"/>
    <w:tmpl w:val="E49CBC0A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2243260A"/>
    <w:multiLevelType w:val="hybridMultilevel"/>
    <w:tmpl w:val="775A1320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230E7A5D"/>
    <w:multiLevelType w:val="hybridMultilevel"/>
    <w:tmpl w:val="07ACB20A"/>
    <w:lvl w:ilvl="0" w:tplc="9EFEF494">
      <w:numFmt w:val="bullet"/>
      <w:lvlText w:val="–"/>
      <w:lvlJc w:val="left"/>
      <w:pPr>
        <w:ind w:left="1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74B2712"/>
    <w:multiLevelType w:val="hybridMultilevel"/>
    <w:tmpl w:val="89A0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45A2"/>
    <w:multiLevelType w:val="multilevel"/>
    <w:tmpl w:val="76F051E0"/>
    <w:lvl w:ilvl="0">
      <w:start w:val="1"/>
      <w:numFmt w:val="decimal"/>
      <w:lvlText w:val="%1"/>
      <w:lvlJc w:val="left"/>
      <w:pPr>
        <w:ind w:left="137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3B92198B"/>
    <w:multiLevelType w:val="hybridMultilevel"/>
    <w:tmpl w:val="3156369A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8F15548"/>
    <w:multiLevelType w:val="hybridMultilevel"/>
    <w:tmpl w:val="D8E0C950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F7A14F9"/>
    <w:multiLevelType w:val="hybridMultilevel"/>
    <w:tmpl w:val="77CA0786"/>
    <w:lvl w:ilvl="0" w:tplc="1B7EF3EE">
      <w:start w:val="1"/>
      <w:numFmt w:val="decimal"/>
      <w:lvlText w:val="%1."/>
      <w:lvlJc w:val="left"/>
      <w:pPr>
        <w:ind w:left="8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2FA1A">
      <w:numFmt w:val="bullet"/>
      <w:lvlText w:val="•"/>
      <w:lvlJc w:val="left"/>
      <w:pPr>
        <w:ind w:left="1808" w:hanging="244"/>
      </w:pPr>
      <w:rPr>
        <w:rFonts w:hint="default"/>
        <w:lang w:val="ru-RU" w:eastAsia="en-US" w:bidi="ar-SA"/>
      </w:rPr>
    </w:lvl>
    <w:lvl w:ilvl="2" w:tplc="708624E2">
      <w:numFmt w:val="bullet"/>
      <w:lvlText w:val="•"/>
      <w:lvlJc w:val="left"/>
      <w:pPr>
        <w:ind w:left="2817" w:hanging="244"/>
      </w:pPr>
      <w:rPr>
        <w:rFonts w:hint="default"/>
        <w:lang w:val="ru-RU" w:eastAsia="en-US" w:bidi="ar-SA"/>
      </w:rPr>
    </w:lvl>
    <w:lvl w:ilvl="3" w:tplc="39CA700A">
      <w:numFmt w:val="bullet"/>
      <w:lvlText w:val="•"/>
      <w:lvlJc w:val="left"/>
      <w:pPr>
        <w:ind w:left="3825" w:hanging="244"/>
      </w:pPr>
      <w:rPr>
        <w:rFonts w:hint="default"/>
        <w:lang w:val="ru-RU" w:eastAsia="en-US" w:bidi="ar-SA"/>
      </w:rPr>
    </w:lvl>
    <w:lvl w:ilvl="4" w:tplc="9332843A">
      <w:numFmt w:val="bullet"/>
      <w:lvlText w:val="•"/>
      <w:lvlJc w:val="left"/>
      <w:pPr>
        <w:ind w:left="4834" w:hanging="244"/>
      </w:pPr>
      <w:rPr>
        <w:rFonts w:hint="default"/>
        <w:lang w:val="ru-RU" w:eastAsia="en-US" w:bidi="ar-SA"/>
      </w:rPr>
    </w:lvl>
    <w:lvl w:ilvl="5" w:tplc="2C7CF04E">
      <w:numFmt w:val="bullet"/>
      <w:lvlText w:val="•"/>
      <w:lvlJc w:val="left"/>
      <w:pPr>
        <w:ind w:left="5842" w:hanging="244"/>
      </w:pPr>
      <w:rPr>
        <w:rFonts w:hint="default"/>
        <w:lang w:val="ru-RU" w:eastAsia="en-US" w:bidi="ar-SA"/>
      </w:rPr>
    </w:lvl>
    <w:lvl w:ilvl="6" w:tplc="95382C06">
      <w:numFmt w:val="bullet"/>
      <w:lvlText w:val="•"/>
      <w:lvlJc w:val="left"/>
      <w:pPr>
        <w:ind w:left="6851" w:hanging="244"/>
      </w:pPr>
      <w:rPr>
        <w:rFonts w:hint="default"/>
        <w:lang w:val="ru-RU" w:eastAsia="en-US" w:bidi="ar-SA"/>
      </w:rPr>
    </w:lvl>
    <w:lvl w:ilvl="7" w:tplc="3EE43F4A">
      <w:numFmt w:val="bullet"/>
      <w:lvlText w:val="•"/>
      <w:lvlJc w:val="left"/>
      <w:pPr>
        <w:ind w:left="7859" w:hanging="244"/>
      </w:pPr>
      <w:rPr>
        <w:rFonts w:hint="default"/>
        <w:lang w:val="ru-RU" w:eastAsia="en-US" w:bidi="ar-SA"/>
      </w:rPr>
    </w:lvl>
    <w:lvl w:ilvl="8" w:tplc="4D3C626E">
      <w:numFmt w:val="bullet"/>
      <w:lvlText w:val="•"/>
      <w:lvlJc w:val="left"/>
      <w:pPr>
        <w:ind w:left="8868" w:hanging="244"/>
      </w:pPr>
      <w:rPr>
        <w:rFonts w:hint="default"/>
        <w:lang w:val="ru-RU" w:eastAsia="en-US" w:bidi="ar-SA"/>
      </w:rPr>
    </w:lvl>
  </w:abstractNum>
  <w:abstractNum w:abstractNumId="10" w15:restartNumberingAfterBreak="0">
    <w:nsid w:val="622A2EF8"/>
    <w:multiLevelType w:val="multilevel"/>
    <w:tmpl w:val="76F051E0"/>
    <w:lvl w:ilvl="0">
      <w:start w:val="1"/>
      <w:numFmt w:val="decimal"/>
      <w:lvlText w:val="%1"/>
      <w:lvlJc w:val="left"/>
      <w:pPr>
        <w:ind w:left="137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791609D3"/>
    <w:multiLevelType w:val="hybridMultilevel"/>
    <w:tmpl w:val="45089D74"/>
    <w:lvl w:ilvl="0" w:tplc="E58AA3F8">
      <w:start w:val="1"/>
      <w:numFmt w:val="decimal"/>
      <w:lvlText w:val="%1."/>
      <w:lvlJc w:val="left"/>
      <w:pPr>
        <w:ind w:left="16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6DEE0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E7CC0C28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3" w:tplc="D9C8647C">
      <w:numFmt w:val="bullet"/>
      <w:lvlText w:val="•"/>
      <w:lvlJc w:val="left"/>
      <w:pPr>
        <w:ind w:left="4385" w:hanging="240"/>
      </w:pPr>
      <w:rPr>
        <w:rFonts w:hint="default"/>
        <w:lang w:val="ru-RU" w:eastAsia="en-US" w:bidi="ar-SA"/>
      </w:rPr>
    </w:lvl>
    <w:lvl w:ilvl="4" w:tplc="7AA6AC06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5" w:tplc="F6FCD3C4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6" w:tplc="8D464EA2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07EE7CAA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8" w:tplc="E28237DA">
      <w:numFmt w:val="bullet"/>
      <w:lvlText w:val="•"/>
      <w:lvlJc w:val="left"/>
      <w:pPr>
        <w:ind w:left="902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94F0B77"/>
    <w:multiLevelType w:val="hybridMultilevel"/>
    <w:tmpl w:val="B5505548"/>
    <w:lvl w:ilvl="0" w:tplc="9EFEF494">
      <w:numFmt w:val="bullet"/>
      <w:lvlText w:val="–"/>
      <w:lvlJc w:val="left"/>
      <w:pPr>
        <w:ind w:left="1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EF494">
      <w:numFmt w:val="bullet"/>
      <w:lvlText w:val="–"/>
      <w:lvlJc w:val="left"/>
      <w:pPr>
        <w:ind w:left="23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6EA1"/>
    <w:rsid w:val="00007E01"/>
    <w:rsid w:val="000175D1"/>
    <w:rsid w:val="00024DE5"/>
    <w:rsid w:val="000259A1"/>
    <w:rsid w:val="00042D95"/>
    <w:rsid w:val="0004493D"/>
    <w:rsid w:val="000464DF"/>
    <w:rsid w:val="0005054A"/>
    <w:rsid w:val="00051732"/>
    <w:rsid w:val="000524F2"/>
    <w:rsid w:val="00055359"/>
    <w:rsid w:val="00080EF4"/>
    <w:rsid w:val="0008471D"/>
    <w:rsid w:val="0008638E"/>
    <w:rsid w:val="00096C4A"/>
    <w:rsid w:val="000A396C"/>
    <w:rsid w:val="000A3AAC"/>
    <w:rsid w:val="000B6809"/>
    <w:rsid w:val="000C0489"/>
    <w:rsid w:val="000E33CA"/>
    <w:rsid w:val="00102253"/>
    <w:rsid w:val="00135693"/>
    <w:rsid w:val="00146E0A"/>
    <w:rsid w:val="00154F14"/>
    <w:rsid w:val="00176A95"/>
    <w:rsid w:val="00190FDB"/>
    <w:rsid w:val="001A0265"/>
    <w:rsid w:val="001A27F1"/>
    <w:rsid w:val="001A3578"/>
    <w:rsid w:val="001D2744"/>
    <w:rsid w:val="001D2CBF"/>
    <w:rsid w:val="001E0481"/>
    <w:rsid w:val="001E2375"/>
    <w:rsid w:val="00217076"/>
    <w:rsid w:val="00220D5E"/>
    <w:rsid w:val="00223019"/>
    <w:rsid w:val="0022559B"/>
    <w:rsid w:val="0024639B"/>
    <w:rsid w:val="002564C5"/>
    <w:rsid w:val="00273538"/>
    <w:rsid w:val="002819AB"/>
    <w:rsid w:val="002937C7"/>
    <w:rsid w:val="002A5D73"/>
    <w:rsid w:val="002B37AF"/>
    <w:rsid w:val="002D33B1"/>
    <w:rsid w:val="002D3591"/>
    <w:rsid w:val="002D4D09"/>
    <w:rsid w:val="002D50AA"/>
    <w:rsid w:val="002E5A54"/>
    <w:rsid w:val="003017C9"/>
    <w:rsid w:val="00324281"/>
    <w:rsid w:val="003316B3"/>
    <w:rsid w:val="00332D58"/>
    <w:rsid w:val="00332DF8"/>
    <w:rsid w:val="0033370A"/>
    <w:rsid w:val="00341B27"/>
    <w:rsid w:val="00347A96"/>
    <w:rsid w:val="003514A0"/>
    <w:rsid w:val="00365C3E"/>
    <w:rsid w:val="003701A9"/>
    <w:rsid w:val="003736C6"/>
    <w:rsid w:val="00392D05"/>
    <w:rsid w:val="00394CEC"/>
    <w:rsid w:val="00394F36"/>
    <w:rsid w:val="003B5C25"/>
    <w:rsid w:val="003B6DF8"/>
    <w:rsid w:val="003C60D7"/>
    <w:rsid w:val="003E456F"/>
    <w:rsid w:val="003F30F2"/>
    <w:rsid w:val="003F5C3F"/>
    <w:rsid w:val="00404840"/>
    <w:rsid w:val="00407B15"/>
    <w:rsid w:val="004222FF"/>
    <w:rsid w:val="00423E36"/>
    <w:rsid w:val="00434544"/>
    <w:rsid w:val="00440B9B"/>
    <w:rsid w:val="0045246F"/>
    <w:rsid w:val="00455B37"/>
    <w:rsid w:val="00455DA4"/>
    <w:rsid w:val="004A71DB"/>
    <w:rsid w:val="004B3173"/>
    <w:rsid w:val="004C5576"/>
    <w:rsid w:val="004D32E7"/>
    <w:rsid w:val="004E67D8"/>
    <w:rsid w:val="004F62E5"/>
    <w:rsid w:val="004F7E17"/>
    <w:rsid w:val="005009E3"/>
    <w:rsid w:val="0050567D"/>
    <w:rsid w:val="0050767E"/>
    <w:rsid w:val="00524F59"/>
    <w:rsid w:val="005322F2"/>
    <w:rsid w:val="00533632"/>
    <w:rsid w:val="005458FF"/>
    <w:rsid w:val="00550A69"/>
    <w:rsid w:val="00557C40"/>
    <w:rsid w:val="005624AE"/>
    <w:rsid w:val="00570942"/>
    <w:rsid w:val="005750A3"/>
    <w:rsid w:val="0058187C"/>
    <w:rsid w:val="00581D24"/>
    <w:rsid w:val="0059292E"/>
    <w:rsid w:val="005A05CE"/>
    <w:rsid w:val="005B03B9"/>
    <w:rsid w:val="005F2CA5"/>
    <w:rsid w:val="00633882"/>
    <w:rsid w:val="006536EE"/>
    <w:rsid w:val="00653A05"/>
    <w:rsid w:val="00653AF6"/>
    <w:rsid w:val="006608B8"/>
    <w:rsid w:val="00681FDB"/>
    <w:rsid w:val="006A1F7D"/>
    <w:rsid w:val="006D0E50"/>
    <w:rsid w:val="006D4D26"/>
    <w:rsid w:val="006E144F"/>
    <w:rsid w:val="006E21FE"/>
    <w:rsid w:val="006E3381"/>
    <w:rsid w:val="006E6409"/>
    <w:rsid w:val="006F3461"/>
    <w:rsid w:val="00707CCC"/>
    <w:rsid w:val="00720E9A"/>
    <w:rsid w:val="007376CC"/>
    <w:rsid w:val="007431D9"/>
    <w:rsid w:val="00745FDE"/>
    <w:rsid w:val="0074753A"/>
    <w:rsid w:val="007812DA"/>
    <w:rsid w:val="007C58F9"/>
    <w:rsid w:val="007E12E5"/>
    <w:rsid w:val="007E52F2"/>
    <w:rsid w:val="0082164D"/>
    <w:rsid w:val="008321A7"/>
    <w:rsid w:val="0086280B"/>
    <w:rsid w:val="0087407F"/>
    <w:rsid w:val="008B1A10"/>
    <w:rsid w:val="008C1959"/>
    <w:rsid w:val="008C76A2"/>
    <w:rsid w:val="008D7B90"/>
    <w:rsid w:val="008F6A7E"/>
    <w:rsid w:val="0090102E"/>
    <w:rsid w:val="00901BEA"/>
    <w:rsid w:val="00902F09"/>
    <w:rsid w:val="00930464"/>
    <w:rsid w:val="00934A87"/>
    <w:rsid w:val="009445C6"/>
    <w:rsid w:val="00962925"/>
    <w:rsid w:val="0097223F"/>
    <w:rsid w:val="00981AD2"/>
    <w:rsid w:val="009859EE"/>
    <w:rsid w:val="009B4BCE"/>
    <w:rsid w:val="009D052E"/>
    <w:rsid w:val="009F0E25"/>
    <w:rsid w:val="00A50328"/>
    <w:rsid w:val="00A85BC3"/>
    <w:rsid w:val="00A866D6"/>
    <w:rsid w:val="00A86B7D"/>
    <w:rsid w:val="00A91D80"/>
    <w:rsid w:val="00AA7A72"/>
    <w:rsid w:val="00AC36C5"/>
    <w:rsid w:val="00AC4A3C"/>
    <w:rsid w:val="00AD2F3A"/>
    <w:rsid w:val="00AD5F33"/>
    <w:rsid w:val="00AF148D"/>
    <w:rsid w:val="00AF61C8"/>
    <w:rsid w:val="00B008E4"/>
    <w:rsid w:val="00B318A1"/>
    <w:rsid w:val="00B34718"/>
    <w:rsid w:val="00B361A6"/>
    <w:rsid w:val="00B73A5A"/>
    <w:rsid w:val="00B74AF5"/>
    <w:rsid w:val="00BA3487"/>
    <w:rsid w:val="00BA3F8C"/>
    <w:rsid w:val="00BC3C59"/>
    <w:rsid w:val="00BD25E5"/>
    <w:rsid w:val="00BD2DDB"/>
    <w:rsid w:val="00BD4BE5"/>
    <w:rsid w:val="00BD6629"/>
    <w:rsid w:val="00BE7319"/>
    <w:rsid w:val="00BF1EC4"/>
    <w:rsid w:val="00BF791A"/>
    <w:rsid w:val="00C11AE2"/>
    <w:rsid w:val="00C40C7A"/>
    <w:rsid w:val="00C51744"/>
    <w:rsid w:val="00C612EA"/>
    <w:rsid w:val="00C6702D"/>
    <w:rsid w:val="00C927E8"/>
    <w:rsid w:val="00CA2551"/>
    <w:rsid w:val="00CA544A"/>
    <w:rsid w:val="00CA6D92"/>
    <w:rsid w:val="00CA777F"/>
    <w:rsid w:val="00CB3085"/>
    <w:rsid w:val="00CF36DA"/>
    <w:rsid w:val="00D2330B"/>
    <w:rsid w:val="00D24613"/>
    <w:rsid w:val="00D45F80"/>
    <w:rsid w:val="00D47919"/>
    <w:rsid w:val="00D525A1"/>
    <w:rsid w:val="00D62DCF"/>
    <w:rsid w:val="00D65149"/>
    <w:rsid w:val="00D75E15"/>
    <w:rsid w:val="00D9133A"/>
    <w:rsid w:val="00DD4F02"/>
    <w:rsid w:val="00DF71C4"/>
    <w:rsid w:val="00E216EE"/>
    <w:rsid w:val="00E438A1"/>
    <w:rsid w:val="00E609B0"/>
    <w:rsid w:val="00E72EA8"/>
    <w:rsid w:val="00E75E50"/>
    <w:rsid w:val="00E77811"/>
    <w:rsid w:val="00E93D22"/>
    <w:rsid w:val="00EA185D"/>
    <w:rsid w:val="00EA7716"/>
    <w:rsid w:val="00EC6AF4"/>
    <w:rsid w:val="00ED4FC5"/>
    <w:rsid w:val="00F01E19"/>
    <w:rsid w:val="00F320FC"/>
    <w:rsid w:val="00F36CE2"/>
    <w:rsid w:val="00F37450"/>
    <w:rsid w:val="00F43159"/>
    <w:rsid w:val="00F70E5A"/>
    <w:rsid w:val="00F8655B"/>
    <w:rsid w:val="00FB3548"/>
    <w:rsid w:val="00FC4EB3"/>
    <w:rsid w:val="00FD5152"/>
    <w:rsid w:val="00FD52DD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B739"/>
  <w15:docId w15:val="{9CD9C4CC-C03B-466F-9A65-52D6341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7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27E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7E8"/>
    <w:pPr>
      <w:widowControl w:val="0"/>
      <w:autoSpaceDE w:val="0"/>
      <w:autoSpaceDN w:val="0"/>
      <w:spacing w:before="0" w:beforeAutospacing="0" w:after="0" w:afterAutospacing="0"/>
      <w:ind w:left="804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27E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C927E8"/>
    <w:pPr>
      <w:widowControl w:val="0"/>
      <w:autoSpaceDE w:val="0"/>
      <w:autoSpaceDN w:val="0"/>
      <w:spacing w:before="0" w:beforeAutospacing="0" w:after="0" w:afterAutospacing="0"/>
      <w:ind w:left="804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927E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47A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042D9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96C4A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39472745939491E-2"/>
          <c:y val="7.2072072072072071E-2"/>
          <c:w val="0.92368983336984678"/>
          <c:h val="0.794330141164786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8B25-42FA-BBC1-DE8C152A80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68.7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25-42FA-BBC1-DE8C152A80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выше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1621621621621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25-42FA-BBC1-DE8C152A80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68.7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25-42FA-BBC1-DE8C152A80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ниже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822149481724351E-3"/>
                  <c:y val="2.88289707029864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017457719585378E-2"/>
                      <c:h val="0.100180180180180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B25-42FA-BBC1-DE8C152A80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25-42FA-BBC1-DE8C152A8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4398400"/>
        <c:axId val="314399184"/>
        <c:axId val="0"/>
      </c:bar3DChart>
      <c:catAx>
        <c:axId val="31439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399184"/>
        <c:crosses val="autoZero"/>
        <c:auto val="1"/>
        <c:lblAlgn val="ctr"/>
        <c:lblOffset val="100"/>
        <c:noMultiLvlLbl val="0"/>
      </c:catAx>
      <c:valAx>
        <c:axId val="31439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39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F-4369-A221-63F2A2FFA7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5F-4369-A221-63F2A2FFA7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52.77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5F-4369-A221-63F2A2FFA7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5F-4369-A221-63F2A2FFA75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7-48C5-BBDB-6DE51A63A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396048"/>
        <c:axId val="323846096"/>
        <c:axId val="0"/>
      </c:bar3DChart>
      <c:catAx>
        <c:axId val="314396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3846096"/>
        <c:crosses val="autoZero"/>
        <c:auto val="1"/>
        <c:lblAlgn val="ctr"/>
        <c:lblOffset val="100"/>
        <c:noMultiLvlLbl val="0"/>
      </c:catAx>
      <c:valAx>
        <c:axId val="32384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39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0-40AA-B7FB-9BC88F55F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78.66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0-40AA-B7FB-9BC88F55F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60-40AA-B7FB-9BC88F55F6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60-40AA-B7FB-9BC88F55F6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91.4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67-4E97-BFDF-94CE4C08C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3849232"/>
        <c:axId val="323848056"/>
        <c:axId val="0"/>
      </c:bar3DChart>
      <c:catAx>
        <c:axId val="32384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48056"/>
        <c:crosses val="autoZero"/>
        <c:auto val="1"/>
        <c:lblAlgn val="ctr"/>
        <c:lblOffset val="100"/>
        <c:noMultiLvlLbl val="0"/>
      </c:catAx>
      <c:valAx>
        <c:axId val="323848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84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6-44D2-A06D-AE9D284F0B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A6-44D2-A06D-AE9D284F0B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A6-44D2-A06D-AE9D284F0B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англ.яз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A6-44D2-A06D-AE9D284F0B6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A6-44D2-A06D-AE9D284F0B6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A6-44D2-A06D-AE9D284F0B6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литер.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A6-44D2-A06D-AE9D284F0B6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A6-44D2-A06D-AE9D284F0B6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A6-44D2-A06D-AE9D284F0B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850408"/>
        <c:axId val="323848448"/>
        <c:axId val="0"/>
      </c:bar3DChart>
      <c:catAx>
        <c:axId val="323850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8448"/>
        <c:crosses val="autoZero"/>
        <c:auto val="1"/>
        <c:lblAlgn val="ctr"/>
        <c:lblOffset val="100"/>
        <c:noMultiLvlLbl val="0"/>
      </c:catAx>
      <c:valAx>
        <c:axId val="32384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50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39595783426079E-2"/>
          <c:y val="1.8493332272859833E-2"/>
          <c:w val="0.91416040421657385"/>
          <c:h val="0.807833717754977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0-4378-96EA-E1B53DD1AD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86FF-4267-9FFD-DEF359AC78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30-4378-96EA-E1B53DD1AD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30-4378-96EA-E1B53DD1AD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англ.яз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30-4378-96EA-E1B53DD1AD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30-4378-96EA-E1B53DD1AD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30-4378-96EA-E1B53DD1ADB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литер.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30-4378-96EA-E1B53DD1ADB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F30-4378-96EA-E1B53DD1ADB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86FF-4267-9FFD-DEF359AC78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30-4378-96EA-E1B53DD1AD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850800"/>
        <c:axId val="323848840"/>
        <c:axId val="0"/>
      </c:bar3DChart>
      <c:catAx>
        <c:axId val="32385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8840"/>
        <c:crosses val="autoZero"/>
        <c:auto val="1"/>
        <c:lblAlgn val="ctr"/>
        <c:lblOffset val="100"/>
        <c:noMultiLvlLbl val="0"/>
      </c:catAx>
      <c:valAx>
        <c:axId val="32384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5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результаты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литерат.</c:v>
                </c:pt>
                <c:pt idx="1">
                  <c:v>обществ.</c:v>
                </c:pt>
                <c:pt idx="2">
                  <c:v>химия</c:v>
                </c:pt>
                <c:pt idx="3">
                  <c:v>информ.</c:v>
                </c:pt>
                <c:pt idx="4">
                  <c:v>геогр.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 </c:v>
                </c:pt>
                <c:pt idx="8">
                  <c:v>англ.яз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71</c:v>
                </c:pt>
                <c:pt idx="2">
                  <c:v>39</c:v>
                </c:pt>
                <c:pt idx="3">
                  <c:v>59</c:v>
                </c:pt>
                <c:pt idx="4">
                  <c:v>31</c:v>
                </c:pt>
                <c:pt idx="5">
                  <c:v>60</c:v>
                </c:pt>
                <c:pt idx="6">
                  <c:v>67</c:v>
                </c:pt>
                <c:pt idx="7">
                  <c:v>59</c:v>
                </c:pt>
                <c:pt idx="8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C-4E12-993E-FFF4131A31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выше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литерат.</c:v>
                </c:pt>
                <c:pt idx="1">
                  <c:v>обществ.</c:v>
                </c:pt>
                <c:pt idx="2">
                  <c:v>химия</c:v>
                </c:pt>
                <c:pt idx="3">
                  <c:v>информ.</c:v>
                </c:pt>
                <c:pt idx="4">
                  <c:v>геогр.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 </c:v>
                </c:pt>
                <c:pt idx="8">
                  <c:v>англ.яз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</c:v>
                </c:pt>
                <c:pt idx="1">
                  <c:v>12</c:v>
                </c:pt>
                <c:pt idx="2">
                  <c:v>50</c:v>
                </c:pt>
                <c:pt idx="3">
                  <c:v>14</c:v>
                </c:pt>
                <c:pt idx="4">
                  <c:v>41</c:v>
                </c:pt>
                <c:pt idx="5">
                  <c:v>27</c:v>
                </c:pt>
                <c:pt idx="6">
                  <c:v>17</c:v>
                </c:pt>
                <c:pt idx="7">
                  <c:v>8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0-4A38-9F14-51DD1316E7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ниже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литерат.</c:v>
                </c:pt>
                <c:pt idx="1">
                  <c:v>обществ.</c:v>
                </c:pt>
                <c:pt idx="2">
                  <c:v>химия</c:v>
                </c:pt>
                <c:pt idx="3">
                  <c:v>информ.</c:v>
                </c:pt>
                <c:pt idx="4">
                  <c:v>геогр.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 </c:v>
                </c:pt>
                <c:pt idx="8">
                  <c:v>англ.яз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25</c:v>
                </c:pt>
                <c:pt idx="1">
                  <c:v>17</c:v>
                </c:pt>
                <c:pt idx="2">
                  <c:v>11</c:v>
                </c:pt>
                <c:pt idx="3">
                  <c:v>27</c:v>
                </c:pt>
                <c:pt idx="4">
                  <c:v>28</c:v>
                </c:pt>
                <c:pt idx="5">
                  <c:v>13</c:v>
                </c:pt>
                <c:pt idx="6">
                  <c:v>17</c:v>
                </c:pt>
                <c:pt idx="7">
                  <c:v>33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0-4A38-9F14-51DD1316E7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23847664"/>
        <c:axId val="323845312"/>
      </c:barChart>
      <c:catAx>
        <c:axId val="32384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5312"/>
        <c:crosses val="autoZero"/>
        <c:auto val="1"/>
        <c:lblAlgn val="ctr"/>
        <c:lblOffset val="100"/>
        <c:noMultiLvlLbl val="0"/>
      </c:catAx>
      <c:valAx>
        <c:axId val="32384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PC</cp:lastModifiedBy>
  <cp:revision>93</cp:revision>
  <cp:lastPrinted>2023-07-03T02:59:00Z</cp:lastPrinted>
  <dcterms:created xsi:type="dcterms:W3CDTF">2022-06-08T02:41:00Z</dcterms:created>
  <dcterms:modified xsi:type="dcterms:W3CDTF">2023-10-31T02:42:00Z</dcterms:modified>
</cp:coreProperties>
</file>