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Уссурийского городского округа от 05.08.2021 N 1821-НПА</w:t>
              <w:br/>
              <w:t xml:space="preserve">(ред. от 05.08.2022)</w:t>
              <w:br/>
              <w:t xml:space="preserve">"Об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УССУРИЙСКОГО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августа 2021 г. N 1821-НПА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ПООЩРЕНИЯ ОДАРЕННЫХ ДЕТЕЙ,</w:t>
      </w:r>
    </w:p>
    <w:p>
      <w:pPr>
        <w:pStyle w:val="2"/>
        <w:jc w:val="center"/>
      </w:pPr>
      <w:r>
        <w:rPr>
          <w:sz w:val="20"/>
        </w:rPr>
        <w:t xml:space="preserve">ОБУЧАЮЩИХСЯ И ВОСПИТАННИКОВ 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УССУРИЙСКОГО ГОРОДСКОГО ОКРУГА, ПЕДАГОГИЧЕСКИХ РАБОТНИКОВ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УССУРИЙСКОГО ГОРОДСКОГО</w:t>
      </w:r>
    </w:p>
    <w:p>
      <w:pPr>
        <w:pStyle w:val="2"/>
        <w:jc w:val="center"/>
      </w:pPr>
      <w:r>
        <w:rPr>
          <w:sz w:val="20"/>
        </w:rPr>
        <w:t xml:space="preserve">ОКРУГА, СОПРОВОЖДАЮЩИХ ОДАРЕННЫХ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20.01.2022 </w:t>
            </w:r>
            <w:hyperlink w:history="0" r:id="rId7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      <w:r>
                <w:rPr>
                  <w:sz w:val="20"/>
                  <w:color w:val="0000ff"/>
                </w:rPr>
                <w:t xml:space="preserve">N 59-НПА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8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      <w:r>
                <w:rPr>
                  <w:sz w:val="20"/>
                  <w:color w:val="0000ff"/>
                </w:rPr>
                <w:t xml:space="preserve">N 2061-НПА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в целях реализации </w:t>
      </w:r>
      <w:hyperlink w:history="0" r:id="rId10" w:tooltip="Постановление администрации Уссурийского городского округа от 15.12.2021 N 2772-НПА (ред. от 27.05.2022) &quot;Об утверждении муниципальной программы &quot;Развитие системы образования Уссурийского городского округа&quot; на 2022 - 2027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15 декабря 2021 года N 2772-НПА "Об утверждении муниципальной программы "Развитие системы образования Уссурийского городского округа" на 2022 - 2027 годы", руководствуясь </w:t>
      </w:r>
      <w:hyperlink w:history="0" r:id="rId11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31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Уссурийского городского округа, в целях поддержки и развития творческого и интеллектуального потенциала, самореализации в сфере науки, культуры, общественной деятельности, поощрения социальной и гражданской активности одаренных детей, обучающихся и воспитанников образовательных организаций Уссурийского городского округа, поощрения педагогических работников образовательных организаций Уссурийского городского округа, сопровождающих одаренных детей,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20.01.2022 N 59-НПА)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4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присуждению премии администрации Уссурийского городского округа одаренным детям, обучающимся и воспитанникам образовательных организаций Уссурийского городского округа, педагогическим работникам образовательных организаций Уссурийского городского округа, сопровождающим одаренных детей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Уссурийского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Е.А.ШЕЛКОПЛЯС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05.08.2021 N 1821-НПА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ПООЩРЕНИЯ ОДАРЕННЫХ ДЕТЕЙ, ОБУЧАЮЩИХСЯ И ВОСПИТАННИКОВ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УССУРИЙСКОГО ГОРОДСКОГО ОКРУГА,</w:t>
      </w:r>
    </w:p>
    <w:p>
      <w:pPr>
        <w:pStyle w:val="2"/>
        <w:jc w:val="center"/>
      </w:pPr>
      <w:r>
        <w:rPr>
          <w:sz w:val="20"/>
        </w:rPr>
        <w:t xml:space="preserve">ПЕДАГОГИЧЕСКИХ РАБОТНИКОВ 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УССУРИЙСКОГО ГОРОДСКОГО ОКРУГА, СОПРОВОЖДАЮЩИХ</w:t>
      </w:r>
    </w:p>
    <w:p>
      <w:pPr>
        <w:pStyle w:val="2"/>
        <w:jc w:val="center"/>
      </w:pPr>
      <w:r>
        <w:rPr>
          <w:sz w:val="20"/>
        </w:rPr>
        <w:t xml:space="preserve">ОДАРЕННЫХ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20.01.2022 </w:t>
            </w:r>
            <w:hyperlink w:history="0" r:id="rId13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      <w:r>
                <w:rPr>
                  <w:sz w:val="20"/>
                  <w:color w:val="0000ff"/>
                </w:rPr>
                <w:t xml:space="preserve">N 59-НПА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14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      <w:r>
                <w:rPr>
                  <w:sz w:val="20"/>
                  <w:color w:val="0000ff"/>
                </w:rPr>
                <w:t xml:space="preserve">N 2061-НПА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детей, (далее - Порядок) устанавливает процедуру определения и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Поощрение осуществляется в виде Премии администрации Уссурийского городского округа (далее - Премия) одаренным детям, которые являются обучающимися и воспитанниками образовательных организаций Уссурийского городского округа (далее - одаренным детям)), в возрасте от 5 до 18 лет, ежеквартально, педагогическим работникам образовательных организаций Уссурийского городского округа, сопровождающим одаренных детей, за прошедший учебный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Одаренные дети - это дети, имеющие значительные достижения в интеллектуальной, творческой, общественной деятельности: имеющие творческий и интеллектуальный потенциал, самореализующиеся в сфере культуры, общественной деятельности, имеющие активную социальную и гражданскую позицию.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Педагогические работники образовательных организаций Уссурийского городского округа, сопровождающие одаренных детей, содействуют в выявлении, поддержке и развитии талантливых детей, их самореализации, профессиональном самоопределении, содействуют социализации, формированию коммуникативных навыков одаренных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Премия одаренным детям выплачивается ежеквартально по итогам прошедшего квартала в соответствии с настоящим Порядком, и предназначается для поощрения детей, имеющих значительные достижения в интеллектуальной, творческой, общественной деятельности, в целях развития творческого и интеллектуального потенциала, самореализации в сфере культуры, общественной деятельности, поощрения социальной и гражданской активности.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Премия присуждается одаренным детям ежеквартально по трем номинациям: "За особые успехи в учении, в интеллектуальной и научной деятельности", "За успехи в творческой деятельности", "За успехи в общественной деятельности". Один ребенок может участвовать в одной из номинаций.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Премия носит персональный характер и не может присуждаться повторно одному и тому же лицу в той же номинации в течение следующих трех кварталов (одного учебного года).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номинации "За особые успехи в учении, в интеллектуальной и научной деятельности" Премия присуждается одаренным детям, занявшим 1, 2, 3 призовые места, имеющим авторские научно-исследовательские работы, победителям и призерам краевых конкурсов исследовательских работ, победителям и призерам краевых, дальневосточных, всероссийских, международных конкурсов, турниров, игр в области интеллектуальной деятельности, призерам в олимпиадах по разным предметам, включенных в перечень, указанный в </w:t>
      </w:r>
      <w:hyperlink w:history="0" w:anchor="P75" w:tooltip="8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ежегодно утверждается Приказом Министерства просвещения Российской Федерации и размещ...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или </w:t>
      </w:r>
      <w:hyperlink w:history="0" w:anchor="P76" w:tooltip="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ой информации по адресу: http://publication.pravo.gov.ru/Document/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Порядка.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номинации "За успехи в творческой деятельности" Премия присуждается одаренным детям, являющимся победителями и призерами в краевых, дальневосточных, всероссийских, международных творческих конкурсах и фестивалях включенных в перечень, указанный в </w:t>
      </w:r>
      <w:hyperlink w:history="0" w:anchor="P75" w:tooltip="8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ежегодно утверждается Приказом Министерства просвещения Российской Федерации и размещ...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или </w:t>
      </w:r>
      <w:hyperlink w:history="0" w:anchor="P76" w:tooltip="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ой информации по адресу: http://publication.pravo.gov.ru/Document/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Порядка, занявшим 1, 2, 3 призовые места.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Премия по номинациям, указанным в пунктах 5 и 6 Порядка, выплачивается за одно призовое место (1, 2, 3 или призер), занятое в течение одного квартала, вне зависимости от количества занятых призовых мест, по наивысшему уровню победы в следующих размерах (с учетом налога на доходы физических лиц):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Краевые и дальневосточные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1-е место 5747,00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2-е место (призер) 4598,00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3-е место 3448,00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Всероссийские и международные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1-е место 11494,00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2-е место (призер) 9195,00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3-е место 6897,00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призовые места были заняты в составе команды, Премия выплачивается каждому ребенку в составе команды в размере 50% от размера премии, установленного настоящим пунктом.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ежегодно утверждается Приказом Министерства просвещения Российской Федерации и размещается на Официальном интернет-портале правовой информации (</w:t>
      </w:r>
      <w:r>
        <w:rPr>
          <w:sz w:val="20"/>
        </w:rPr>
        <w:t xml:space="preserve">http://pravo.gov.ru</w:t>
      </w:r>
      <w:r>
        <w:rPr>
          <w:sz w:val="20"/>
        </w:rPr>
        <w:t xml:space="preserve">).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правовой информации по адресу: </w:t>
      </w:r>
      <w:r>
        <w:rPr>
          <w:sz w:val="20"/>
        </w:rPr>
        <w:t xml:space="preserve">http://publication.pravo.gov.ru/Document/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0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20.01.2022 N 59-НПА)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номинации "За успехи в общественной деятельности" Премия присуждается одаренным детям, являющимся лидерами и руководителями детских и молодежных объединений, расположенных на территории Уссурийского городского округа, принимающих активное участие в проведении муниципальных акций и мероприятий, а также победителями и призерами краевых, дальневосточных, всероссийских, международных конкурсов социальных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Размер премии по номинации "За успехи в общественной деятельности" составляет 5747,00 руб. (с учетом налога на доходы физических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Премия педагогическим работникам образовательных организаций Уссурийского городского округа, сопровождающим одаренных детей (далее - педагогические работники), выплачивается один раз в год по результатам прошедшего учебного года и присуждается 50 кандидатам, набравшим наибольшее количество баллов по результатам конкурсного отбора, в том числе: тридцать премий - педагогическим работникам общего среднего, основного, начального образования, пятнадцать премий - педагогическим работникам дошкольного образования, пять премий - педагогическим работникам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Премии педагогическим работникам зависит от уровня образования (общего, дошкольного, дополнительного).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Ежегодно назначается: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тридцать премий педагогическим работникам общего среднего, основного, начального образования в размере по 42700,00 руб. (с учетом налога на доходы физических лиц) каждому педагогическому работнику;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пятнадцать премий педагогическим работникам дошкольного образования в размере по 41000,00 руб. (с учетом налога на доходы физических лиц) каждому педагогическому работнику;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пять премий педагогическим работникам дополнительного образования в размере по 44800,00 руб. (с учетом налога на доходы физических лиц) каждому педагогическому работнику.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премий производится в пределах выделенных бюджетных ассигнований на текущий финансовый год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Премии осуществляется за счет средств бюджета Уссурийского городского округа, предусмотренных в рамках муниципальной </w:t>
      </w:r>
      <w:hyperlink w:history="0" r:id="rId21" w:tooltip="Постановление администрации Уссурийского городского округа от 24.11.2015 N 3159-НПА (ред. от 27.12.2021) &quot;Об утверждении муниципальной программы &quot;Развитие системы образования Уссурийского городского округа&quot; на 2016 - 2022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системы образования Уссурийского городского округа" на 2016 - 2022 годы", утвержденной постановлением администрации Уссурийского городского округа от 24 ноября 2015 года N 3159-НПА.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Численность лауреатов Премии из числа одаренных детей устанавливается в пределах выделенных бюджетных ассигнований на указанные расходы.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выдвижения кандидатур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Выдвижение кандидатов на выплату Премии производится образовательными организациями Уссурийского городского округа, управлением образования и молодежной политики администрации Уссурийского городского округа, управлением культуры администрации Уссурийского городского округа (далее - Организации).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участия в отборе кандидатов из числа одаренных детей на получение Премии Организации 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Некрасова, 66, каб. 513, тел./факс: 8 (4234) 32-56-46, адрес электронной почты: ussobr@mail.ru следующий пакет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Заявка-анкета обучающегося (воспитанника), претендующего на получение Премии (далее - Заявка-анкета) по </w:t>
      </w:r>
      <w:hyperlink w:history="0" w:anchor="P220" w:tooltip="Заявка-анкет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Порядку - заполняется на бланке Организации и подписывается руководителем Организации с указанием должности, фамилии, имени и отчества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 обучающегося (воспитанника);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претендентов или родителей (законных представителей) детей, не достигших возраста 14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портфолио (комплект заверенных Организацией копий грамот, дипломов, приказов, сертификатов научно-исследовательских работ, подтверждающих соответствие кандидата в заявленной номинации за прошедший квартал требованиям, предусмотренным </w:t>
      </w:r>
      <w:hyperlink w:history="0" w:anchor="P59" w:tooltip="5. В номинации &quot;За особые успехи в учении, в интеллектуальной и научной деятельности&quot; Премия присуждается одаренным детям, занявшим 1, 2, 3 призовые места, имеющим авторские научно-исследовательские работы, победителям и призерам краевых конкурсов исследовательских работ, победителям и призерам краевых, дальневосточных, всероссийских, международных конкурсов, турниров, игр в области интеллектуальной деятельности, призерам в олимпиадах по разным предметам, включенных в перечень, указанный в пунктах 8 или ..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60" w:tooltip="6. В номинации &quot;За успехи в творческой деятельности&quot; Премия присуждается одаренным детям, являющимся победителями и призерами в краевых, дальневосточных, всероссийских, международных творческих конкурсах и фестивалях включенных в перечень, указанный в пунктах 8 или 9 Порядка, занявшим 1, 2, 3 призовые мест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8" w:tooltip="10. В номинации &quot;За успехи в общественной деятельности&quot; Премия присуждается одаренным детям, являющимся лидерами и руководителями детских и молодежных объединений, расположенных на территории Уссурийского городского округа, принимающих активное участие в проведении муниципальных акций и мероприятий, а также победителями и призерами краевых, дальневосточных, всероссийских, международных конкурсов социальных проектов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обучении (выписка из приказа на зачисление) в образовательных организациях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справки об открытии расчетного счета в кредитной организации на территории Уссурийского городского округа кандидата (достигшего возраста 14 лет) или родителя (законного представителя) (для кандидатов в возрасте от 5 до 13 лет 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Организацией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с регистрацией по месту жительства (для кандидатов, достигших 14 лет (при наличии, либо свидетельства о рождении для кандидатов, достигших 14 лет, но не успевших получить паспорт);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рождении для кандидатов в возрасте от 5 до 13 лет включительно с информацией о регистрации по месту жительства или по месту пребывания, содержащейся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предоставленной территориальным органом Министерства внутренних дел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постановке на учет в налоговом органе физического лица по месту жительства кандидата (при достижении возраста 14 лет (при наличии) или родителя (законного представителя) - для кандидата в возрасте от 5 до 13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страхового свидетельства государственного пенсионного страхования или документа, подтверждающего регистрацию в системе индивидуального (персонифицированного) учета, кандидата (достигшего возраста 14 лет) или родителя (законного представителя) - для кандидата в возрасте от 5 до 13 лет включительно.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Подача документов, указанных в </w:t>
      </w:r>
      <w:hyperlink w:history="0" w:anchor="P93" w:tooltip="17. Для участия в отборе кандидатов из числа одаренных детей на получение Премии Организации 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Некрасова, 66, каб. 513, тел./факс: 8 (4234) 32-56-46, адрес электронной почты: ussobr@mail.ru следующий пакет документов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осуществляется в управление образования до 10 числа месяца, следующего за отчетным кварталом. Заявки, поступившие в адрес управления образования в течение срока приема заявок, указанного в объявлении о конкурсном отборе, регистрируются в день их поступления в СЭД Директум, с указанием даты и времени их подачи. Отметка о регистрации заявки ставится на экземпляре участника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участниками конкурсного отбора после даты, окончания срока подачи заявок,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заявки кандидатом на присуждение Премии после окончания срока подачи заявок управление образования в течение одного рабочего дня, следующего за днем поступления заявки, возвращает посредством телефакса, электронной почты или почтового отправления документы, присланные участником конкурсного отбора для участия в конкурсном отборе.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 педагога, участника конкурсного отбора на присуждение премии педагогическим работникам образовательных организаций Уссурийского городского округа, сопровождающих одаренных детей (далее - Анкета), по </w:t>
      </w:r>
      <w:hyperlink w:history="0" w:anchor="P280" w:tooltip="АНКЕТА ПЕДАГОГА,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 с места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Педагогического совета образовательной организации о выдвижении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руководителя Организации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постановке на учет в налоговом органе физического лица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страхового свидетельства государственного пенсионного страхования или документ, подтверждающий регистрацию в системе индивидуального (персонифицированного)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справки об открытии расчетного счета в кредитной организации на территории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Организацией копии следующих документов за период с 1 сентября предыдущего года по 30 августа текущего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наградных дипломов, сертификатов, грамот, похвальных листов, свидетельств, удостоверений, справок, подтверждающих достижения педагогического работника: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практические результаты профессиональной деятельности, участие в научно-практических конференциях, форумах, фестивалях, семинарах;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(дипломов, грамот), подтверждающих подготовку и сопровождение победителей, призеров олимпиад, фестивалей, конкурсов, соревнований, указанных в </w:t>
      </w:r>
      <w:hyperlink w:history="0" w:anchor="P75" w:tooltip="8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ежегодно утверждается Приказом Министерства просвещения Российской Федерации и размещ...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или </w:t>
      </w:r>
      <w:hyperlink w:history="0" w:anchor="P76" w:tooltip="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ой информации по адресу: http://publication.pravo.gov.ru/Document/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диплома (сертификата) участника конкурса профессионального мастерства, имеющего официальный статус;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участие (результат участия) обучающихся, воспитанников в решении проблем местного социума, волонтерство, благотворительность, шефство, участие в социальных проектах.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24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Пакет документов, предусмотренных </w:t>
      </w:r>
      <w:hyperlink w:history="0" w:anchor="P111" w:tooltip="19. В це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Порядка, направляется в управление образования до 10 октября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05.08.2022 N 2061-НПА)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Отбор кандидатов на присуждение Премии осуществляется Комиссией по присуждению премии администрации Уссурийского городского округа одаренным детям, обучающимся и воспитанникам образовательных организаций Уссурийского городского округа, педагогическим работникам образовательных организаций Уссурийского городского округа, сопровождающим одаренных детей (далее - Комиссия), состав которой утверждается постановлением администрации Уссурийского городского округа.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допуске кандидата на присуждение Премии к общему рассмотрению Комиссией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неполное предоставление кандидатом на присуждение Премии документов, предусмотренных </w:t>
      </w:r>
      <w:hyperlink w:history="0" w:anchor="P93" w:tooltip="17. Для участия в отборе кандидатов из числа одаренных детей на получение Премии Организации 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Некрасова, 66, каб. 513, тел./факс: 8 (4234) 32-56-46, адрес электронной почты: ussobr@mail.ru следующий пакет документов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, </w:t>
      </w:r>
      <w:hyperlink w:history="0" w:anchor="P111" w:tooltip="19. В це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Порядка, и (или) несоответствие Заявки-анкеты </w:t>
      </w:r>
      <w:hyperlink w:history="0" w:anchor="P220" w:tooltip="Заявка-анкет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предусмотренной приложением N 2 к Порядку, или Анкеты </w:t>
      </w:r>
      <w:hyperlink w:history="0" w:anchor="P280" w:tooltip="АНКЕТА ПЕДАГОГА,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предусмотренной приложением N 3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кандидатом на присуждение Премии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образования в течение пяти рабочих дней с даты регистрации пакета документов кандидата на получение Премии, поданных в срок, установленный </w:t>
      </w:r>
      <w:hyperlink w:history="0" w:anchor="P108" w:tooltip="18. Подача документов, указанных в пункте 17 настоящего Порядка, осуществляется в управление образования до 10 числа месяца, следующего за отчетным кварталом. Заявки, поступившие в адрес управления образования в течение срока приема заявок, указанного в объявлении о конкурсном отборе, регистрируются в день их поступления в СЭД Директум, с указанием даты и времени их подачи. Отметка о регистрации заявки ставится на экземпляре участника конкурсного отбора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и </w:t>
      </w:r>
      <w:hyperlink w:history="0" w:anchor="P128" w:tooltip="20. Пакет документов, предусмотренных пунктом 19 Порядка, направляется в управление образования до 10 октября текущего год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Порядка, проводит проверку комплектности предоставленных документов на соответствие требованиям, указанным в </w:t>
      </w:r>
      <w:hyperlink w:history="0" w:anchor="P93" w:tooltip="17. Для участия в отборе кандидатов из числа одаренных детей на получение Премии Организации 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Некрасова, 66, каб. 513, тел./факс: 8 (4234) 32-56-46, адрес электронной почты: ussobr@mail.ru следующий пакет документов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, </w:t>
      </w:r>
      <w:hyperlink w:history="0" w:anchor="P111" w:tooltip="19. В це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Порядка и на достоверность предоставленных кандидатом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допуске кандидата на присуждение Премии, предусмотренных </w:t>
      </w:r>
      <w:hyperlink w:history="0" w:anchor="P131" w:tooltip="22. Основаниями для отказа в допуске кандидата на присуждение Премии к общему рассмотрению Комиссией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Порядка, управление образования заносит информацию о кандидате на присуждение Премии в "Сводный список кандидатов на соискание Премии администрации Уссурийского городского округа" (далее - Сводный список).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допуске кандидата на присуждение Премии, предусмотренных </w:t>
      </w:r>
      <w:hyperlink w:history="0" w:anchor="P131" w:tooltip="22. Основаниями для отказа в допуске кандидата на присуждение Премии к общему рассмотрению Комиссией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управление образования в течение одного рабочего дня, следующего за днем окончания срока рассмотрения заявки направляет посредством телефакса, электронной почты или почтового отправления участнику конкурсного отбора письмо с указанием причин отказа в допуске кандидата. К письму прилагаются заявка и документы, присланные участником конкурсного отбора для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список кандидатов на получение Премии из числа одаренных детей формируется ежеквартально. Сводный список кандидатов на получение Премии из числа педагогических работников формируется один раз в год в IV квартале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со дня истечения срока приема документов, указанного в </w:t>
      </w:r>
      <w:hyperlink w:history="0" w:anchor="P108" w:tooltip="18. Подача документов, указанных в пункте 17 настоящего Порядка, осуществляется в управление образования до 10 числа месяца, следующего за отчетным кварталом. Заявки, поступившие в адрес управления образования в течение срока приема заявок, указанного в объявлении о конкурсном отборе, регистрируются в день их поступления в СЭД Директум, с указанием даты и времени их подачи. Отметка о регистрации заявки ставится на экземпляре участника конкурсного отбора.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и </w:t>
      </w:r>
      <w:hyperlink w:history="0" w:anchor="P128" w:tooltip="20. Пакет документов, предусмотренных пунктом 19 Порядка, направляется в управление образования до 10 октября текущего год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Порядка, управление образования формирует Сводный список и в течение одного рабочего дня со дня формирования Сводного списка направляет его вместе с предоставленными кандидатами документами в Комиссию для проведения отбора получателей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Заседание Комиссии для определения победителей - одаренных детей проводится ежеквартально по итогам прошедшего квартала. Заседание Комиссии для определения победителей - педагогических работников проводится в IV квартале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заседания Комиссии назначается председателем Комиссии в течение одного рабочего дня после получения Сводного списка из управления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 при участии в заседании не менее двух третей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секретарь Комиссии, иные члены Комиссии. Персональный состав Комиссии утверждается постановлением администрации Уссурийского городского округа. Председатель Комиссии организует ее работу и ведет заседания Комиссии. В обязанности секретаря входят организационные, технические, координационные и информационные вопросы, связанные с деятельностью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полномочиям Комиссии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представленных кандидатами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суммарного количества баллов по результатам оценки документов, представленных кандидатами;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по определению списка лауреатов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протокола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отбора и утверждения кандидатур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Отбор кандидатов на присуждение Премии по номинациям, указанным в </w:t>
      </w:r>
      <w:hyperlink w:history="0" w:anchor="P59" w:tooltip="5. В номинации &quot;За особые успехи в учении, в интеллектуальной и научной деятельности&quot; Премия присуждается одаренным детям, занявшим 1, 2, 3 призовые места, имеющим авторские научно-исследовательские работы, победителям и призерам краевых конкурсов исследовательских работ, победителям и призерам краевых, дальневосточных, всероссийских, международных конкурсов, турниров, игр в области интеллектуальной деятельности, призерам в олимпиадах по разным предметам, включенных в перечень, указанный в пунктах 8 или ..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60" w:tooltip="6. В номинации &quot;За успехи в творческой деятельности&quot; Премия присуждается одаренным детям, являющимся победителями и призерами в краевых, дальневосточных, всероссийских, международных творческих конкурсах и фестивалях включенных в перечень, указанный в пунктах 8 или 9 Порядка, занявшим 1, 2, 3 призовые мест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осуществляется Комиссией исходя из уровня конкурсного мероприятия, по итогам которого кандидат на Премию стал победителем или призером (краевой, региональный (дальневосточный), всероссийский, международный), статуса достигнутого результата (призер, победитель), факта участия в нескольких конкурсных мероприятиях краевого, регионального (дальневосточного), всероссийского и (или) международного уровня, подтвержденного копией наградного диплома, грамоты или сертификата, с учетом выделенных бюджетных ассигнований на указанные расходы. В случае недостатка выделенных бюджетных ассигнований на текущий год премирование будет осуществляться с учетом даты и времени поступления заявки кандидата. Кандидатам, зарегистрировавшим свои заявки последними, при недостатке денежных средств в текущем году премия будет выплачиваться в 1 квартале следующего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Лауреатами Премии по номинации "За успехи в общественной деятельности" становятся кандидаты, набравшие наибольшее количество баллов. Кандидату начисляются баллы за одно место в соответствии с </w:t>
      </w:r>
      <w:hyperlink w:history="0" w:anchor="P184" w:tooltip="КОЛИЧЕСТВО БАЛЛОВ,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кандидатов на присуждение Премии из числа педагогических работников заключается в рассмотрении Комиссией документов претендентов и подсчете в соответствии с </w:t>
      </w:r>
      <w:hyperlink w:history="0" w:anchor="P342" w:tooltip="КРИТЕРИИ И ПОКАЗАТЕЛ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установленными приложением N 4 к Порядку, общей суммы баллов по каждому кандидату. Лауреатами Премии становятся кандидаты, набравшие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равном количестве баллов при присуждении Премий в номинациях "За особые успехи в учении, в интеллектуальной и научной деятельности", "За успехи в творческой деятельности" победитель определяется путем открытого голосования простым большинством голосов членов Комиссии, присутствующих на заседании. При равном количестве голосов членов Комиссии победителем признается кандидат, подавший пакет документов ранее и зарегистрированный в соответствии с </w:t>
      </w:r>
      <w:hyperlink w:history="0" w:anchor="P131" w:tooltip="22. Основаниями для отказа в допуске кандидата на присуждение Премии к общему рассмотрению Комиссией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 с наименьшим порядковым номером.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Решение Комиссии оформляется протоколом заседания Комиссии "Об утверждении списка лауреатов премии администрации Уссурийского городского округа" в срок не позднее двух рабочих дней после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течение одного рабочего дня после оформления протокола заседания Комиссии, управление образования готовит проект постановления администрации Уссурийского городского округа "Об утверждении списка лауреатов Премии администрации Уссурийского городского округа" (далее - постановление администрации), направляет на согласование уполномоченным должностным лицам администрации Уссурийского городского округа и на утверждение главе Уссурийского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по присуждению Премии администрации Уссурийского городского округа управлением образования доводится до сведения лауреатов, список лауреатов Премии администрации Уссурийского городского округа размещается на официальном сайте управления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выплаты премии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Выплата премии производится в соответствии с постановлением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премии производится управлением образования безналичными перечислениями на банковский счет лауреата (либо на банковский счет родителя (законного представителя) для лауреатов в возрасте от 5 до 13 лет) не позднее пяти рабочих дней после принятия постановления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Список лауреатов Премии публикуется на официальном сайте администрации Уссурийского городского округа в течение одного рабочего дня после принятия постановления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Информация о предоставлении лауреатам денежной Премии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w:history="0" r:id="rId26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поощрения одаренных</w:t>
      </w:r>
    </w:p>
    <w:p>
      <w:pPr>
        <w:pStyle w:val="0"/>
        <w:jc w:val="right"/>
      </w:pPr>
      <w:r>
        <w:rPr>
          <w:sz w:val="20"/>
        </w:rPr>
        <w:t xml:space="preserve">детей, обучающихся</w:t>
      </w:r>
    </w:p>
    <w:p>
      <w:pPr>
        <w:pStyle w:val="0"/>
        <w:jc w:val="right"/>
      </w:pPr>
      <w:r>
        <w:rPr>
          <w:sz w:val="20"/>
        </w:rPr>
        <w:t xml:space="preserve">и воспитанников</w:t>
      </w:r>
    </w:p>
    <w:p>
      <w:pPr>
        <w:pStyle w:val="0"/>
        <w:jc w:val="right"/>
      </w:pPr>
      <w:r>
        <w:rPr>
          <w:sz w:val="20"/>
        </w:rPr>
        <w:t xml:space="preserve">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педагогических работников</w:t>
      </w:r>
    </w:p>
    <w:p>
      <w:pPr>
        <w:pStyle w:val="0"/>
        <w:jc w:val="right"/>
      </w:pPr>
      <w:r>
        <w:rPr>
          <w:sz w:val="20"/>
        </w:rPr>
        <w:t xml:space="preserve">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Уссурийского городского</w:t>
      </w:r>
    </w:p>
    <w:p>
      <w:pPr>
        <w:pStyle w:val="0"/>
        <w:jc w:val="right"/>
      </w:pPr>
      <w:r>
        <w:rPr>
          <w:sz w:val="20"/>
        </w:rPr>
        <w:t xml:space="preserve">округа, сопровождающих</w:t>
      </w:r>
    </w:p>
    <w:p>
      <w:pPr>
        <w:pStyle w:val="0"/>
        <w:jc w:val="right"/>
      </w:pPr>
      <w:r>
        <w:rPr>
          <w:sz w:val="20"/>
        </w:rPr>
        <w:t xml:space="preserve">одаренных детей</w:t>
      </w:r>
    </w:p>
    <w:p>
      <w:pPr>
        <w:pStyle w:val="0"/>
        <w:jc w:val="both"/>
      </w:pPr>
      <w:r>
        <w:rPr>
          <w:sz w:val="20"/>
        </w:rPr>
      </w:r>
    </w:p>
    <w:bookmarkStart w:id="184" w:name="P184"/>
    <w:bookmarkEnd w:id="184"/>
    <w:p>
      <w:pPr>
        <w:pStyle w:val="2"/>
        <w:jc w:val="center"/>
      </w:pPr>
      <w:r>
        <w:rPr>
          <w:sz w:val="20"/>
        </w:rPr>
        <w:t xml:space="preserve">КОЛИЧЕСТВО БАЛЛОВ,</w:t>
      </w:r>
    </w:p>
    <w:p>
      <w:pPr>
        <w:pStyle w:val="2"/>
        <w:jc w:val="center"/>
      </w:pPr>
      <w:r>
        <w:rPr>
          <w:sz w:val="20"/>
        </w:rPr>
        <w:t xml:space="preserve">НАЧИСЛЯЕМЫХ КАНДИДАТУ, В НОМИНАЦИИ "ЗА УСПЕХИ</w:t>
      </w:r>
    </w:p>
    <w:p>
      <w:pPr>
        <w:pStyle w:val="2"/>
        <w:jc w:val="center"/>
      </w:pPr>
      <w:r>
        <w:rPr>
          <w:sz w:val="20"/>
        </w:rPr>
        <w:t xml:space="preserve">В ОБЩЕСТВЕННОЙ ДЕЯТЕЛЬНОСТИ" ЗА ОДНО МЕСТО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мероприятия местного (муниципального) уровня (очное):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призовое место (2 и 3 места)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(1 место) - 6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мероприятия краевого, дальневосточного уровня (очное):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призовое место (2 и 3 места) - 12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(1 место) - 14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мероприятия всероссийского уровня (очное):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призовое место/очное (2 и 3 места) - 16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победитель/очное (1 место) - 18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мероприятия международного уровня (очное):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призовое место/очное (2 и 3 места) - 20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победитель/очное (1 место) - 22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поощрения одаренных</w:t>
      </w:r>
    </w:p>
    <w:p>
      <w:pPr>
        <w:pStyle w:val="0"/>
        <w:jc w:val="right"/>
      </w:pPr>
      <w:r>
        <w:rPr>
          <w:sz w:val="20"/>
        </w:rPr>
        <w:t xml:space="preserve">детей, обучающихся</w:t>
      </w:r>
    </w:p>
    <w:p>
      <w:pPr>
        <w:pStyle w:val="0"/>
        <w:jc w:val="right"/>
      </w:pPr>
      <w:r>
        <w:rPr>
          <w:sz w:val="20"/>
        </w:rPr>
        <w:t xml:space="preserve">и воспитанников</w:t>
      </w:r>
    </w:p>
    <w:p>
      <w:pPr>
        <w:pStyle w:val="0"/>
        <w:jc w:val="right"/>
      </w:pPr>
      <w:r>
        <w:rPr>
          <w:sz w:val="20"/>
        </w:rPr>
        <w:t xml:space="preserve">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педагогических работников</w:t>
      </w:r>
    </w:p>
    <w:p>
      <w:pPr>
        <w:pStyle w:val="0"/>
        <w:jc w:val="right"/>
      </w:pPr>
      <w:r>
        <w:rPr>
          <w:sz w:val="20"/>
        </w:rPr>
        <w:t xml:space="preserve">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Уссурийского городского</w:t>
      </w:r>
    </w:p>
    <w:p>
      <w:pPr>
        <w:pStyle w:val="0"/>
        <w:jc w:val="right"/>
      </w:pPr>
      <w:r>
        <w:rPr>
          <w:sz w:val="20"/>
        </w:rPr>
        <w:t xml:space="preserve">округа, сопровождающих</w:t>
      </w:r>
    </w:p>
    <w:p>
      <w:pPr>
        <w:pStyle w:val="0"/>
        <w:jc w:val="right"/>
      </w:pPr>
      <w:r>
        <w:rPr>
          <w:sz w:val="20"/>
        </w:rPr>
        <w:t xml:space="preserve">одаренных детей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20" w:name="P220"/>
          <w:bookmarkEnd w:id="22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Заявка-анкета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обучающегося (воспитанника), претендующего на получение Премии администрации Уссурийского городского округа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"/>
        <w:gridCol w:w="5267"/>
        <w:gridCol w:w="3175"/>
      </w:tblGrid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Ф.И.О. участника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Число, месяц, год рождения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Паспортные данные (при наличии)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Страховое свидетельство государственного пенсионного страхования (СНИЛС)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регистрации/фактический адрес проживания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(при наличии)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267" w:type="dxa"/>
          </w:tcPr>
          <w:p>
            <w:pPr>
              <w:pStyle w:val="0"/>
            </w:pPr>
            <w:r>
              <w:rPr>
                <w:sz w:val="20"/>
              </w:rPr>
              <w:t xml:space="preserve">Класс (группа)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17"/>
        <w:gridCol w:w="1889"/>
        <w:gridCol w:w="3164"/>
      </w:tblGrid>
      <w:t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поощрения одаренных</w:t>
      </w:r>
    </w:p>
    <w:p>
      <w:pPr>
        <w:pStyle w:val="0"/>
        <w:jc w:val="right"/>
      </w:pPr>
      <w:r>
        <w:rPr>
          <w:sz w:val="20"/>
        </w:rPr>
        <w:t xml:space="preserve">детей, обучающихся</w:t>
      </w:r>
    </w:p>
    <w:p>
      <w:pPr>
        <w:pStyle w:val="0"/>
        <w:jc w:val="right"/>
      </w:pPr>
      <w:r>
        <w:rPr>
          <w:sz w:val="20"/>
        </w:rPr>
        <w:t xml:space="preserve">и воспитанников</w:t>
      </w:r>
    </w:p>
    <w:p>
      <w:pPr>
        <w:pStyle w:val="0"/>
        <w:jc w:val="right"/>
      </w:pPr>
      <w:r>
        <w:rPr>
          <w:sz w:val="20"/>
        </w:rPr>
        <w:t xml:space="preserve">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педагогических работников</w:t>
      </w:r>
    </w:p>
    <w:p>
      <w:pPr>
        <w:pStyle w:val="0"/>
        <w:jc w:val="right"/>
      </w:pPr>
      <w:r>
        <w:rPr>
          <w:sz w:val="20"/>
        </w:rPr>
        <w:t xml:space="preserve">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Уссурийского городского</w:t>
      </w:r>
    </w:p>
    <w:p>
      <w:pPr>
        <w:pStyle w:val="0"/>
        <w:jc w:val="right"/>
      </w:pPr>
      <w:r>
        <w:rPr>
          <w:sz w:val="20"/>
        </w:rPr>
        <w:t xml:space="preserve">округа, сопровождающих</w:t>
      </w:r>
    </w:p>
    <w:p>
      <w:pPr>
        <w:pStyle w:val="0"/>
        <w:jc w:val="right"/>
      </w:pPr>
      <w:r>
        <w:rPr>
          <w:sz w:val="20"/>
        </w:rPr>
        <w:t xml:space="preserve">одаренных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N 2061-НПА)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0"/>
        <w:jc w:val="center"/>
      </w:pPr>
      <w:r>
        <w:rPr>
          <w:sz w:val="20"/>
        </w:rPr>
        <w:t xml:space="preserve">АНКЕТА ПЕДАГОГА,</w:t>
      </w:r>
    </w:p>
    <w:p>
      <w:pPr>
        <w:pStyle w:val="0"/>
        <w:jc w:val="center"/>
      </w:pPr>
      <w:r>
        <w:rPr>
          <w:sz w:val="20"/>
        </w:rPr>
        <w:t xml:space="preserve">УЧАСТНИКА КОНКУРСНОГО ОТБОРА НА ПРИСУЖДЕНИЕ ПРЕМИИ</w:t>
      </w:r>
    </w:p>
    <w:p>
      <w:pPr>
        <w:pStyle w:val="0"/>
        <w:jc w:val="center"/>
      </w:pPr>
      <w:r>
        <w:rPr>
          <w:sz w:val="20"/>
        </w:rPr>
        <w:t xml:space="preserve">ПЕДАГОГИЧЕСКИМ РАБОТНИКАМ ОБРАЗОВАТЕЛЬНЫХ ОРГАНИЗАЦИЙ</w:t>
      </w:r>
    </w:p>
    <w:p>
      <w:pPr>
        <w:pStyle w:val="0"/>
        <w:jc w:val="center"/>
      </w:pPr>
      <w:r>
        <w:rPr>
          <w:sz w:val="20"/>
        </w:rPr>
        <w:t xml:space="preserve">УССУРИЙСКОГО ГОРОДСКОГО ОКРУГА, СОПРОВОЖДАЮЩИХ</w:t>
      </w:r>
    </w:p>
    <w:p>
      <w:pPr>
        <w:pStyle w:val="0"/>
        <w:jc w:val="center"/>
      </w:pPr>
      <w:r>
        <w:rPr>
          <w:sz w:val="20"/>
        </w:rPr>
        <w:t xml:space="preserve">ОДАРЕННЫХ ДЕТЕЙ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Общие сведения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Работа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образовательной организации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Квалификационная категория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Образование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(название учебного заведения, год окончания, факультет)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Специальность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Контакты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регистрации/фактический адрес проживания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Профессионально-педагогические характеристики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сопровождение победителей и призеров олимпиад и иных интеллектуальных и творческих конкурсов, мероприятий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приобретения обучающимися/воспитанниками позитивного социального опыта, формирование гражданской позиции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Практические результаты профессиональной деятельности, участие в научно-практических конференциях, форумах, фестивалях, семинарах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конкурсах профессионального мастерства, имеющих официальный статус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Правильность сведений, представленных в информационной карте, подтверждаю: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поощрения одаренных</w:t>
      </w:r>
    </w:p>
    <w:p>
      <w:pPr>
        <w:pStyle w:val="0"/>
        <w:jc w:val="right"/>
      </w:pPr>
      <w:r>
        <w:rPr>
          <w:sz w:val="20"/>
        </w:rPr>
        <w:t xml:space="preserve">детей, обучающихся</w:t>
      </w:r>
    </w:p>
    <w:p>
      <w:pPr>
        <w:pStyle w:val="0"/>
        <w:jc w:val="right"/>
      </w:pPr>
      <w:r>
        <w:rPr>
          <w:sz w:val="20"/>
        </w:rPr>
        <w:t xml:space="preserve">и воспитанников</w:t>
      </w:r>
    </w:p>
    <w:p>
      <w:pPr>
        <w:pStyle w:val="0"/>
        <w:jc w:val="right"/>
      </w:pPr>
      <w:r>
        <w:rPr>
          <w:sz w:val="20"/>
        </w:rPr>
        <w:t xml:space="preserve">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педагогических работников</w:t>
      </w:r>
    </w:p>
    <w:p>
      <w:pPr>
        <w:pStyle w:val="0"/>
        <w:jc w:val="right"/>
      </w:pPr>
      <w:r>
        <w:rPr>
          <w:sz w:val="20"/>
        </w:rPr>
        <w:t xml:space="preserve">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Уссурийского городского</w:t>
      </w:r>
    </w:p>
    <w:p>
      <w:pPr>
        <w:pStyle w:val="0"/>
        <w:jc w:val="right"/>
      </w:pPr>
      <w:r>
        <w:rPr>
          <w:sz w:val="20"/>
        </w:rPr>
        <w:t xml:space="preserve">округа, сопровождающих</w:t>
      </w:r>
    </w:p>
    <w:p>
      <w:pPr>
        <w:pStyle w:val="0"/>
        <w:jc w:val="right"/>
      </w:pPr>
      <w:r>
        <w:rPr>
          <w:sz w:val="20"/>
        </w:rPr>
        <w:t xml:space="preserve">одаренных детей</w:t>
      </w:r>
    </w:p>
    <w:p>
      <w:pPr>
        <w:pStyle w:val="0"/>
        <w:jc w:val="both"/>
      </w:pPr>
      <w:r>
        <w:rPr>
          <w:sz w:val="20"/>
        </w:rPr>
      </w:r>
    </w:p>
    <w:bookmarkStart w:id="342" w:name="P342"/>
    <w:bookmarkEnd w:id="342"/>
    <w:p>
      <w:pPr>
        <w:pStyle w:val="2"/>
        <w:jc w:val="center"/>
      </w:pPr>
      <w:r>
        <w:rPr>
          <w:sz w:val="20"/>
        </w:rPr>
        <w:t xml:space="preserve">КРИТЕРИИ И ПОКАЗАТЕЛИ</w:t>
      </w:r>
    </w:p>
    <w:p>
      <w:pPr>
        <w:pStyle w:val="2"/>
        <w:jc w:val="center"/>
      </w:pPr>
      <w:r>
        <w:rPr>
          <w:sz w:val="20"/>
        </w:rPr>
        <w:t xml:space="preserve">КОНКУРСНОГО ОТБОРА НА ПРИСУЖДЕНИЕ</w:t>
      </w:r>
    </w:p>
    <w:p>
      <w:pPr>
        <w:pStyle w:val="2"/>
        <w:jc w:val="center"/>
      </w:pPr>
      <w:r>
        <w:rPr>
          <w:sz w:val="20"/>
        </w:rPr>
        <w:t xml:space="preserve">ПРЕМИИ ПЕДАГОГИЧЕСКИМ РАБОТНИКАМ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УССУРИЙСКОГО ГОРОДСКОГО</w:t>
      </w:r>
    </w:p>
    <w:p>
      <w:pPr>
        <w:pStyle w:val="2"/>
        <w:jc w:val="center"/>
      </w:pPr>
      <w:r>
        <w:rPr>
          <w:sz w:val="20"/>
        </w:rPr>
        <w:t xml:space="preserve">ОКРУГА, СОПРОВОЖДАЮЩИХ ОДАРЕННЫХ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N 2061-НПА)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288"/>
        <w:gridCol w:w="3572"/>
        <w:gridCol w:w="166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Портфолио участника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Распределение баллов по критерию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3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Критерий I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сопровождение победителей и призеров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и других олимпиад школьников и их уровней, утвержденных Приказами Министерства просвещения Российской Федерации и Министерством науки и высшего образования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73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максимальный балл: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4"/>
            <w:tcW w:w="903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Критерий II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приобретения обучающимися/воспитанниками позитивного социального опыта, формирование гражданской позиции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обучающихся/воспитанников в решении проблем местного социума, волонтерство, благотворительность, шефство, участие в социальных проектах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победа (1, 2, 3 место) обучающихся и воспитанников в социальных проектах, общественной деятельности краевого, дальневосточного уровня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победа (1, 2, 3 место) обучающихся и воспитанников в социальных проектах, общественной деятельности всероссийского уровня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победа (1, 2, 3 место) обучающихся и воспитанников в социальных проектах, общественной деятельности международного уровня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</w:tr>
      <w:tr>
        <w:tc>
          <w:tcPr>
            <w:gridSpan w:val="3"/>
            <w:tcW w:w="73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максимальный балл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4"/>
            <w:tcW w:w="903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Критерий III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Трансляция опыта практических результатов своей профессиональной деятельности (в т.ч. на научно-практических конференциях, форумах, фестивалях, семинарах)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всероссийский, международный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73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максимальный балл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4"/>
            <w:tcW w:w="9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Критерий IV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конкурсах профессионального мастерства, имеющих официальный статус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всероссийский, международный уровень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73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максимальный балл: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3"/>
            <w:tcW w:w="73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Максимальное количество баллов</w:t>
            </w:r>
          </w:p>
        </w:tc>
        <w:tc>
          <w:tcPr>
            <w:tcW w:w="1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05.08.2021 N 1821-НПА</w:t>
      </w:r>
    </w:p>
    <w:p>
      <w:pPr>
        <w:pStyle w:val="0"/>
        <w:jc w:val="both"/>
      </w:pPr>
      <w:r>
        <w:rPr>
          <w:sz w:val="20"/>
        </w:rPr>
      </w:r>
    </w:p>
    <w:bookmarkStart w:id="443" w:name="P443"/>
    <w:bookmarkEnd w:id="44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ПРИСУЖДЕНИЮ ПРЕМИИ АДМИНИСТРАЦИИ</w:t>
      </w:r>
    </w:p>
    <w:p>
      <w:pPr>
        <w:pStyle w:val="2"/>
        <w:jc w:val="center"/>
      </w:pPr>
      <w:r>
        <w:rPr>
          <w:sz w:val="20"/>
        </w:rPr>
        <w:t xml:space="preserve">УССУРИЙСКОГО ГОРОДСКОГО ОКРУГА ОДАРЕННЫМ ДЕТЯМ,</w:t>
      </w:r>
    </w:p>
    <w:p>
      <w:pPr>
        <w:pStyle w:val="2"/>
        <w:jc w:val="center"/>
      </w:pPr>
      <w:r>
        <w:rPr>
          <w:sz w:val="20"/>
        </w:rPr>
        <w:t xml:space="preserve">ОБУЧАЮЩИМСЯ И ВОСПИТАННИКАМ 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УССУРИЙСКОГО ГОРОДСКОГО ОКРУГА, ПЕДАГОГИЧЕСКИМ РАБОТНИКАМ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УССУРИЙСКОГО ГОРОДСКОГО</w:t>
      </w:r>
    </w:p>
    <w:p>
      <w:pPr>
        <w:pStyle w:val="2"/>
        <w:jc w:val="center"/>
      </w:pPr>
      <w:r>
        <w:rPr>
          <w:sz w:val="20"/>
        </w:rPr>
        <w:t xml:space="preserve">ОКРУГА, СОПРОВОЖДАЮЩИМ ОДАРЕННЫХ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20.01.2022 N 59-НПА)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Уссурийского городского округа, 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муниципального казенного учреждения "Методический кабинет" Уссурийского городского округа, секретарь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администрации - начальник управления образования и молодежной политики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образования и молодежной политики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главы администрации Уссурийского городского округа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культуры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бухгалтерского учета и отчетности, главный бухгалтер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дошкольного, общего и дополнительного образования управления образования и молодежной политики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отдела дошкольного, общего и дополнительного образования управления образования и молодежной политики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муниципальным казенным учреждением "Методический кабинет"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творческих союзов г. Уссурийска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организаций г. Уссурийска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педагогической общественности Уссурийского городского округа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родительской общественности образовательных организаций Уссурийского городского округа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Уссурийского городского округа от 05.08.2021 N 1821-НПА</w:t>
            <w:br/>
            <w:t>(ред. от 05.08.2022)</w:t>
            <w:br/>
            <w:t>"Об утверждении...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8545E78CF62B363694429E2DABD8E51F7B744BC133CCBE879AF76F46BA001520012FDE349166FC82861D7F706321B136AC655F6CA88B0955337D1421j4C" TargetMode = "External"/>
	<Relationship Id="rId8" Type="http://schemas.openxmlformats.org/officeDocument/2006/relationships/hyperlink" Target="consultantplus://offline/ref=D58545E78CF62B363694429E2DABD8E51F7B744BC132CFBD819EF76F46BA001520012FDE349166FC82861D7F706321B136AC655F6CA88B0955337D1421j4C" TargetMode = "External"/>
	<Relationship Id="rId9" Type="http://schemas.openxmlformats.org/officeDocument/2006/relationships/hyperlink" Target="consultantplus://offline/ref=D58545E78CF62B3636945C933BC786EA1B712A40C733C0EADACEF13819EA06407241718777D775FD8B981F7F7726jAC" TargetMode = "External"/>
	<Relationship Id="rId10" Type="http://schemas.openxmlformats.org/officeDocument/2006/relationships/hyperlink" Target="consultantplus://offline/ref=D58545E78CF62B363694429E2DABD8E51F7B744BC132CAB5809DF76F46BA001520012FDE26913EF08284037F7C7677E0702FjBC" TargetMode = "External"/>
	<Relationship Id="rId11" Type="http://schemas.openxmlformats.org/officeDocument/2006/relationships/hyperlink" Target="consultantplus://offline/ref=D58545E78CF62B363694429E2DABD8E51F7B744BC132C9B4879CF76F46BA001520012FDE26913EF08284037F7C7677E0702FjBC" TargetMode = "External"/>
	<Relationship Id="rId12" Type="http://schemas.openxmlformats.org/officeDocument/2006/relationships/hyperlink" Target="consultantplus://offline/ref=D58545E78CF62B363694429E2DABD8E51F7B744BC133CCBE879AF76F46BA001520012FDE349166FC82861D7F736321B136AC655F6CA88B0955337D1421j4C" TargetMode = "External"/>
	<Relationship Id="rId13" Type="http://schemas.openxmlformats.org/officeDocument/2006/relationships/hyperlink" Target="consultantplus://offline/ref=D58545E78CF62B363694429E2DABD8E51F7B744BC133CCBE879AF76F46BA001520012FDE349166FC82861D7F726321B136AC655F6CA88B0955337D1421j4C" TargetMode = "External"/>
	<Relationship Id="rId14" Type="http://schemas.openxmlformats.org/officeDocument/2006/relationships/hyperlink" Target="consultantplus://offline/ref=D58545E78CF62B363694429E2DABD8E51F7B744BC132CFBD819EF76F46BA001520012FDE349166FC82861D7F736321B136AC655F6CA88B0955337D1421j4C" TargetMode = "External"/>
	<Relationship Id="rId15" Type="http://schemas.openxmlformats.org/officeDocument/2006/relationships/hyperlink" Target="consultantplus://offline/ref=D58545E78CF62B363694429E2DABD8E51F7B744BC132CFBD819EF76F46BA001520012FDE349166FC82861D7F7D6321B136AC655F6CA88B0955337D1421j4C" TargetMode = "External"/>
	<Relationship Id="rId16" Type="http://schemas.openxmlformats.org/officeDocument/2006/relationships/hyperlink" Target="consultantplus://offline/ref=D58545E78CF62B363694429E2DABD8E51F7B744BC132CFBD819EF76F46BA001520012FDE349166FC82861D7F7C6321B136AC655F6CA88B0955337D1421j4C" TargetMode = "External"/>
	<Relationship Id="rId17" Type="http://schemas.openxmlformats.org/officeDocument/2006/relationships/hyperlink" Target="consultantplus://offline/ref=D58545E78CF62B363694429E2DABD8E51F7B744BC132CFBD819EF76F46BA001520012FDE349166FC82861D7E756321B136AC655F6CA88B0955337D1421j4C" TargetMode = "External"/>
	<Relationship Id="rId18" Type="http://schemas.openxmlformats.org/officeDocument/2006/relationships/hyperlink" Target="consultantplus://offline/ref=D58545E78CF62B363694429E2DABD8E51F7B744BC132CFBD819EF76F46BA001520012FDE349166FC82861D7E746321B136AC655F6CA88B0955337D1421j4C" TargetMode = "External"/>
	<Relationship Id="rId19" Type="http://schemas.openxmlformats.org/officeDocument/2006/relationships/hyperlink" Target="consultantplus://offline/ref=D58545E78CF62B363694429E2DABD8E51F7B744BC132CFBD819EF76F46BA001520012FDE349166FC82861D7E776321B136AC655F6CA88B0955337D1421j4C" TargetMode = "External"/>
	<Relationship Id="rId20" Type="http://schemas.openxmlformats.org/officeDocument/2006/relationships/hyperlink" Target="consultantplus://offline/ref=D58545E78CF62B363694429E2DABD8E51F7B744BC133CCBE879AF76F46BA001520012FDE349166FC82861D7F7D6321B136AC655F6CA88B0955337D1421j4C" TargetMode = "External"/>
	<Relationship Id="rId21" Type="http://schemas.openxmlformats.org/officeDocument/2006/relationships/hyperlink" Target="consultantplus://offline/ref=D58545E78CF62B363694429E2DABD8E51F7B744BC133CDB5869AF76F46BA001520012FDE349166FC82871A7F766321B136AC655F6CA88B0955337D1421j4C" TargetMode = "External"/>
	<Relationship Id="rId22" Type="http://schemas.openxmlformats.org/officeDocument/2006/relationships/hyperlink" Target="consultantplus://offline/ref=D58545E78CF62B363694429E2DABD8E51F7B744BC132CFBD819EF76F46BA001520012FDE349166FC82861D7E716321B136AC655F6CA88B0955337D1421j4C" TargetMode = "External"/>
	<Relationship Id="rId23" Type="http://schemas.openxmlformats.org/officeDocument/2006/relationships/hyperlink" Target="consultantplus://offline/ref=D58545E78CF62B363694429E2DABD8E51F7B744BC132CFBD819EF76F46BA001520012FDE349166FC82861D7E736321B136AC655F6CA88B0955337D1421j4C" TargetMode = "External"/>
	<Relationship Id="rId24" Type="http://schemas.openxmlformats.org/officeDocument/2006/relationships/hyperlink" Target="consultantplus://offline/ref=D58545E78CF62B363694429E2DABD8E51F7B744BC132CFBD819EF76F46BA001520012FDE349166FC82861D7E726321B136AC655F6CA88B0955337D1421j4C" TargetMode = "External"/>
	<Relationship Id="rId25" Type="http://schemas.openxmlformats.org/officeDocument/2006/relationships/hyperlink" Target="consultantplus://offline/ref=D58545E78CF62B363694429E2DABD8E51F7B744BC132CFBD819EF76F46BA001520012FDE349166FC82861D7C716321B136AC655F6CA88B0955337D1421j4C" TargetMode = "External"/>
	<Relationship Id="rId26" Type="http://schemas.openxmlformats.org/officeDocument/2006/relationships/hyperlink" Target="consultantplus://offline/ref=D58545E78CF62B3636945C933BC786EA1B702246C836C0EADACEF13819EA06407241718777D775FD8B981F7F7726jAC" TargetMode = "External"/>
	<Relationship Id="rId27" Type="http://schemas.openxmlformats.org/officeDocument/2006/relationships/hyperlink" Target="consultantplus://offline/ref=D58545E78CF62B363694429E2DABD8E51F7B744BC132CFBD819EF76F46BA001520012FDE349166FC82861D7C706321B136AC655F6CA88B0955337D1421j4C" TargetMode = "External"/>
	<Relationship Id="rId28" Type="http://schemas.openxmlformats.org/officeDocument/2006/relationships/hyperlink" Target="consultantplus://offline/ref=D58545E78CF62B363694429E2DABD8E51F7B744BC132CFBD819EF76F46BA001520012FDE349166FC82861D7C736321B136AC655F6CA88B0955337D1421j4C" TargetMode = "External"/>
	<Relationship Id="rId29" Type="http://schemas.openxmlformats.org/officeDocument/2006/relationships/hyperlink" Target="consultantplus://offline/ref=D58545E78CF62B363694429E2DABD8E51F7B744BC133CCBE879AF76F46BA001520012FDE349166FC82861D7E756321B136AC655F6CA88B0955337D1421j4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Уссурийского городского округа от 05.08.2021 N 1821-НПА
(ред. от 05.08.2022)
"Об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детей"</dc:title>
  <dcterms:created xsi:type="dcterms:W3CDTF">2022-09-02T02:35:44Z</dcterms:created>
</cp:coreProperties>
</file>